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FE" w:rsidRDefault="001808FE" w:rsidP="001808FE">
      <w:pPr>
        <w:pStyle w:val="ConsPlusNormal"/>
        <w:rPr>
          <w:rFonts w:ascii="Times New Roman" w:hAnsi="Times New Roman" w:cs="Times New Roman"/>
          <w:b/>
          <w:bCs/>
        </w:rPr>
      </w:pPr>
      <w:r w:rsidRPr="007A7107">
        <w:rPr>
          <w:rFonts w:ascii="Times New Roman" w:hAnsi="Times New Roman" w:cs="Times New Roman"/>
          <w:b/>
          <w:bCs/>
          <w:sz w:val="24"/>
          <w:szCs w:val="24"/>
        </w:rPr>
        <w:t>ПОКАЗАТЕЛИ ДЕЯТЕЛЬНОСТИ ГБОУ «Созвездие» за 2024 год</w:t>
      </w:r>
    </w:p>
    <w:p w:rsidR="001808FE" w:rsidRPr="00044375" w:rsidRDefault="001808FE" w:rsidP="001808FE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808FE" w:rsidRPr="00044375" w:rsidRDefault="001808FE" w:rsidP="001808FE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6415"/>
        <w:gridCol w:w="2088"/>
      </w:tblGrid>
      <w:tr w:rsidR="001808FE" w:rsidRPr="00044375" w:rsidTr="00B205E6">
        <w:tc>
          <w:tcPr>
            <w:tcW w:w="10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right="3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44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044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80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9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1808FE" w:rsidRPr="00044375" w:rsidTr="00B205E6">
        <w:tc>
          <w:tcPr>
            <w:tcW w:w="1092" w:type="dxa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01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091" w:type="dxa"/>
            <w:tcBorders>
              <w:top w:val="thinThickSmallGap" w:sz="24" w:space="0" w:color="auto"/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 w:rsidRPr="00044375">
              <w:t>3</w:t>
            </w:r>
            <w:r>
              <w:t>60</w:t>
            </w:r>
            <w:r w:rsidRPr="00044375">
              <w:t xml:space="preserve"> человек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 w:rsidRPr="00044375">
              <w:t>1</w:t>
            </w:r>
            <w:r>
              <w:t>50</w:t>
            </w:r>
            <w:r w:rsidRPr="00044375">
              <w:t xml:space="preserve"> человек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 w:rsidRPr="00044375">
              <w:t>1</w:t>
            </w:r>
            <w:r>
              <w:t>71</w:t>
            </w:r>
            <w:r w:rsidRPr="00044375">
              <w:t xml:space="preserve"> человек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>
              <w:t xml:space="preserve">39 </w:t>
            </w:r>
            <w:r w:rsidRPr="00044375">
              <w:t>человек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>
              <w:t>295</w:t>
            </w:r>
            <w:r w:rsidRPr="00044375">
              <w:t xml:space="preserve">человек </w:t>
            </w:r>
            <w:r>
              <w:t>82</w:t>
            </w:r>
            <w:r w:rsidRPr="00044375">
              <w:t>%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>
              <w:t>4,0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>
              <w:t>4,0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1.8.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561C23" w:rsidRDefault="001808FE" w:rsidP="00B205E6">
            <w:pPr>
              <w:shd w:val="clear" w:color="auto" w:fill="FFFFFF"/>
              <w:jc w:val="center"/>
              <w:rPr>
                <w:highlight w:val="yellow"/>
              </w:rPr>
            </w:pPr>
            <w:r>
              <w:t>69</w:t>
            </w:r>
            <w:r w:rsidRPr="00AE5140">
              <w:t xml:space="preserve"> балл</w:t>
            </w:r>
            <w:r>
              <w:t>ов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1.9.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561C23" w:rsidRDefault="001808FE" w:rsidP="00B205E6">
            <w:pPr>
              <w:shd w:val="clear" w:color="auto" w:fill="FFFFFF"/>
              <w:jc w:val="center"/>
              <w:rPr>
                <w:highlight w:val="yellow"/>
              </w:rPr>
            </w:pPr>
            <w:r>
              <w:t xml:space="preserve">74 </w:t>
            </w:r>
            <w:r w:rsidRPr="00AE5140">
              <w:t>балл</w:t>
            </w:r>
            <w:r>
              <w:t>а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1.10.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1.11.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1.12.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 w:rsidRPr="00044375">
              <w:t>0 человек/%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1.13.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 w:rsidRPr="00044375">
              <w:t>0 человек/%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1.14.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 w:rsidRPr="00044375">
              <w:t>0 человек/%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1.15.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 w:rsidRPr="00044375">
              <w:t>0 человек/%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1.16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</w:t>
            </w:r>
            <w:r w:rsidRPr="00044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 9 класса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>
              <w:lastRenderedPageBreak/>
              <w:t xml:space="preserve">9 человек </w:t>
            </w:r>
            <w:r w:rsidRPr="00044375">
              <w:t>/</w:t>
            </w:r>
            <w:r>
              <w:t>29</w:t>
            </w:r>
            <w:r w:rsidRPr="00044375">
              <w:t>%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1.17.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>
              <w:t xml:space="preserve">10 </w:t>
            </w:r>
            <w:r w:rsidRPr="00044375">
              <w:t>человек</w:t>
            </w:r>
            <w:r>
              <w:t xml:space="preserve">а </w:t>
            </w:r>
            <w:r w:rsidRPr="00044375">
              <w:t>/</w:t>
            </w:r>
            <w:r>
              <w:t>63</w:t>
            </w:r>
            <w:r w:rsidRPr="00044375">
              <w:t>%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1.18.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 w:rsidRPr="004C281C">
              <w:t>290 человек/8</w:t>
            </w:r>
            <w:r>
              <w:t>7</w:t>
            </w:r>
            <w:r w:rsidRPr="004C281C">
              <w:t>%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1.19.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>
              <w:t>119человек/36,5</w:t>
            </w:r>
            <w:r w:rsidRPr="00044375">
              <w:t>%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1.19.1.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>
              <w:t>29 человек/</w:t>
            </w:r>
            <w:r w:rsidRPr="00044375">
              <w:t xml:space="preserve"> </w:t>
            </w:r>
            <w:r>
              <w:t>8,8</w:t>
            </w:r>
            <w:r w:rsidRPr="00044375">
              <w:t>%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1.19.2.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>
              <w:t>129 человек/38</w:t>
            </w:r>
            <w:r w:rsidRPr="00044375">
              <w:t>%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1.19.3.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>
              <w:t>31 человек /9</w:t>
            </w:r>
            <w:r w:rsidRPr="00044375">
              <w:t>%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1.20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 w:rsidRPr="00044375">
              <w:t>0 человек/%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1.21.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 w:rsidRPr="00044375">
              <w:t>0 человек/%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1.22.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 w:rsidRPr="00044375">
              <w:t>0 человек/%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1.23.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 w:rsidRPr="00044375">
              <w:t>0человек0/%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172322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322">
              <w:rPr>
                <w:rFonts w:ascii="Times New Roman" w:hAnsi="Times New Roman" w:cs="Times New Roman"/>
                <w:bCs/>
                <w:sz w:val="24"/>
                <w:szCs w:val="24"/>
              </w:rPr>
              <w:t>1.24.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172322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22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9240DF" w:rsidRDefault="001808FE" w:rsidP="00B205E6">
            <w:pPr>
              <w:rPr>
                <w:lang w:eastAsia="ru-RU"/>
              </w:rPr>
            </w:pPr>
            <w:r>
              <w:rPr>
                <w:lang w:val="en-US" w:eastAsia="ru-RU"/>
              </w:rPr>
              <w:t>7</w:t>
            </w:r>
            <w:r>
              <w:rPr>
                <w:lang w:eastAsia="ru-RU"/>
              </w:rPr>
              <w:t>1</w:t>
            </w:r>
            <w:r w:rsidRPr="00172322">
              <w:rPr>
                <w:lang w:val="en-US" w:eastAsia="ru-RU"/>
              </w:rPr>
              <w:t xml:space="preserve"> </w:t>
            </w:r>
            <w:r w:rsidRPr="00172322">
              <w:rPr>
                <w:lang w:eastAsia="ru-RU"/>
              </w:rPr>
              <w:t>человек</w:t>
            </w:r>
            <w:r w:rsidRPr="009240DF">
              <w:rPr>
                <w:lang w:eastAsia="ru-RU"/>
              </w:rPr>
              <w:t xml:space="preserve"> 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1.25.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9240DF" w:rsidRDefault="001808FE" w:rsidP="00B205E6">
            <w:pPr>
              <w:rPr>
                <w:lang w:val="en-US" w:eastAsia="ru-RU"/>
              </w:rPr>
            </w:pPr>
            <w:r w:rsidRPr="009240DF">
              <w:rPr>
                <w:lang w:eastAsia="ru-RU"/>
              </w:rPr>
              <w:t>6</w:t>
            </w:r>
            <w:r>
              <w:rPr>
                <w:lang w:eastAsia="ru-RU"/>
              </w:rPr>
              <w:t>3</w:t>
            </w:r>
            <w:r w:rsidRPr="009240DF">
              <w:rPr>
                <w:lang w:eastAsia="ru-RU"/>
              </w:rPr>
              <w:t xml:space="preserve"> человек/</w:t>
            </w:r>
          </w:p>
          <w:p w:rsidR="001808FE" w:rsidRPr="009240DF" w:rsidRDefault="001808FE" w:rsidP="00B205E6">
            <w:pPr>
              <w:rPr>
                <w:lang w:eastAsia="ru-RU"/>
              </w:rPr>
            </w:pPr>
            <w:r>
              <w:rPr>
                <w:lang w:eastAsia="ru-RU"/>
              </w:rPr>
              <w:t>88,73</w:t>
            </w:r>
            <w:r w:rsidRPr="009240DF">
              <w:rPr>
                <w:lang w:eastAsia="ru-RU"/>
              </w:rPr>
              <w:t xml:space="preserve">% 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1.26.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9240DF" w:rsidRDefault="001808FE" w:rsidP="00B205E6">
            <w:pPr>
              <w:rPr>
                <w:lang w:val="en-US" w:eastAsia="ru-RU"/>
              </w:rPr>
            </w:pPr>
            <w:r w:rsidRPr="009240DF">
              <w:rPr>
                <w:lang w:eastAsia="ru-RU"/>
              </w:rPr>
              <w:t>6</w:t>
            </w:r>
            <w:r>
              <w:rPr>
                <w:lang w:eastAsia="ru-RU"/>
              </w:rPr>
              <w:t>4</w:t>
            </w:r>
            <w:r w:rsidRPr="009240DF">
              <w:rPr>
                <w:lang w:eastAsia="ru-RU"/>
              </w:rPr>
              <w:t xml:space="preserve"> человек/</w:t>
            </w:r>
          </w:p>
          <w:p w:rsidR="001808FE" w:rsidRPr="009240DF" w:rsidRDefault="001808FE" w:rsidP="00B205E6">
            <w:pPr>
              <w:rPr>
                <w:lang w:eastAsia="ru-RU"/>
              </w:rPr>
            </w:pPr>
            <w:r>
              <w:rPr>
                <w:lang w:eastAsia="ru-RU"/>
              </w:rPr>
              <w:t>88,9</w:t>
            </w:r>
            <w:r w:rsidRPr="009240DF">
              <w:rPr>
                <w:lang w:eastAsia="ru-RU"/>
              </w:rPr>
              <w:t>%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1.27.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9240DF" w:rsidRDefault="001808FE" w:rsidP="00B205E6">
            <w:pPr>
              <w:rPr>
                <w:lang w:val="en-US" w:eastAsia="ru-RU"/>
              </w:rPr>
            </w:pPr>
            <w:r>
              <w:rPr>
                <w:lang w:eastAsia="ru-RU"/>
              </w:rPr>
              <w:t>8</w:t>
            </w:r>
            <w:r w:rsidRPr="009240DF">
              <w:rPr>
                <w:lang w:val="en-US" w:eastAsia="ru-RU"/>
              </w:rPr>
              <w:t xml:space="preserve"> </w:t>
            </w:r>
            <w:r w:rsidRPr="009240DF">
              <w:rPr>
                <w:lang w:eastAsia="ru-RU"/>
              </w:rPr>
              <w:t>человек/</w:t>
            </w:r>
          </w:p>
          <w:p w:rsidR="001808FE" w:rsidRPr="009240DF" w:rsidRDefault="001808FE" w:rsidP="00B205E6">
            <w:pPr>
              <w:rPr>
                <w:lang w:eastAsia="ru-RU"/>
              </w:rPr>
            </w:pPr>
            <w:r>
              <w:rPr>
                <w:lang w:eastAsia="ru-RU"/>
              </w:rPr>
              <w:t>11,27</w:t>
            </w:r>
            <w:r w:rsidRPr="009240DF">
              <w:rPr>
                <w:lang w:eastAsia="ru-RU"/>
              </w:rPr>
              <w:t xml:space="preserve">% 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1.28.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9240DF" w:rsidRDefault="001808FE" w:rsidP="00B205E6">
            <w:pPr>
              <w:rPr>
                <w:lang w:val="en-US" w:eastAsia="ru-RU"/>
              </w:rPr>
            </w:pPr>
            <w:r>
              <w:rPr>
                <w:lang w:eastAsia="ru-RU"/>
              </w:rPr>
              <w:t>8</w:t>
            </w:r>
            <w:r w:rsidRPr="009240DF">
              <w:rPr>
                <w:lang w:val="en-US" w:eastAsia="ru-RU"/>
              </w:rPr>
              <w:t xml:space="preserve"> </w:t>
            </w:r>
            <w:r w:rsidRPr="009240DF">
              <w:rPr>
                <w:lang w:eastAsia="ru-RU"/>
              </w:rPr>
              <w:t>человек/</w:t>
            </w:r>
          </w:p>
          <w:p w:rsidR="001808FE" w:rsidRPr="009240DF" w:rsidRDefault="001808FE" w:rsidP="00B205E6">
            <w:pPr>
              <w:rPr>
                <w:lang w:eastAsia="ru-RU"/>
              </w:rPr>
            </w:pPr>
            <w:r>
              <w:rPr>
                <w:lang w:eastAsia="ru-RU"/>
              </w:rPr>
              <w:t>11,27</w:t>
            </w:r>
            <w:r w:rsidRPr="009240DF">
              <w:rPr>
                <w:lang w:eastAsia="ru-RU"/>
              </w:rPr>
              <w:t>%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1.29.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9240DF" w:rsidRDefault="001808FE" w:rsidP="00B205E6">
            <w:pPr>
              <w:rPr>
                <w:lang w:eastAsia="ru-RU"/>
              </w:rPr>
            </w:pPr>
            <w:r>
              <w:rPr>
                <w:lang w:eastAsia="ru-RU"/>
              </w:rPr>
              <w:t>31</w:t>
            </w:r>
            <w:r w:rsidRPr="009240DF">
              <w:rPr>
                <w:lang w:val="en-US" w:eastAsia="ru-RU"/>
              </w:rPr>
              <w:t xml:space="preserve"> </w:t>
            </w:r>
            <w:r w:rsidRPr="009240DF">
              <w:rPr>
                <w:lang w:eastAsia="ru-RU"/>
              </w:rPr>
              <w:t>человек/</w:t>
            </w:r>
            <w:r w:rsidRPr="009240DF">
              <w:rPr>
                <w:lang w:val="en-US" w:eastAsia="ru-RU"/>
              </w:rPr>
              <w:t xml:space="preserve"> </w:t>
            </w:r>
            <w:r>
              <w:rPr>
                <w:lang w:eastAsia="ru-RU"/>
              </w:rPr>
              <w:t>43,66</w:t>
            </w:r>
            <w:r w:rsidRPr="009240DF">
              <w:rPr>
                <w:lang w:eastAsia="ru-RU"/>
              </w:rPr>
              <w:t xml:space="preserve">% 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1.29.1.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9240DF" w:rsidRDefault="001808FE" w:rsidP="00B205E6">
            <w:pPr>
              <w:rPr>
                <w:lang w:eastAsia="ru-RU"/>
              </w:rPr>
            </w:pPr>
            <w:r>
              <w:rPr>
                <w:lang w:eastAsia="ru-RU"/>
              </w:rPr>
              <w:t>19</w:t>
            </w:r>
            <w:r w:rsidRPr="009240DF">
              <w:rPr>
                <w:lang w:val="en-US" w:eastAsia="ru-RU"/>
              </w:rPr>
              <w:t xml:space="preserve"> </w:t>
            </w:r>
            <w:r>
              <w:rPr>
                <w:lang w:eastAsia="ru-RU"/>
              </w:rPr>
              <w:t>чел</w:t>
            </w:r>
            <w:r w:rsidRPr="009240DF">
              <w:rPr>
                <w:lang w:eastAsia="ru-RU"/>
              </w:rPr>
              <w:t>/</w:t>
            </w:r>
            <w:r>
              <w:rPr>
                <w:lang w:eastAsia="ru-RU"/>
              </w:rPr>
              <w:t>26,76</w:t>
            </w:r>
            <w:r w:rsidRPr="009240DF">
              <w:rPr>
                <w:lang w:eastAsia="ru-RU"/>
              </w:rPr>
              <w:t xml:space="preserve">% 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1.29.2.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9240DF" w:rsidRDefault="001808FE" w:rsidP="00B205E6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  <w:r w:rsidRPr="009240DF">
              <w:rPr>
                <w:lang w:val="en-US" w:eastAsia="ru-RU"/>
              </w:rPr>
              <w:t xml:space="preserve"> </w:t>
            </w:r>
            <w:r w:rsidRPr="009240DF">
              <w:rPr>
                <w:lang w:eastAsia="ru-RU"/>
              </w:rPr>
              <w:t>человек/</w:t>
            </w:r>
            <w:r w:rsidRPr="009240DF">
              <w:rPr>
                <w:lang w:val="en-US" w:eastAsia="ru-RU"/>
              </w:rPr>
              <w:t xml:space="preserve"> </w:t>
            </w:r>
            <w:r>
              <w:rPr>
                <w:lang w:eastAsia="ru-RU"/>
              </w:rPr>
              <w:t>16,9</w:t>
            </w:r>
            <w:r w:rsidRPr="009240DF">
              <w:rPr>
                <w:lang w:eastAsia="ru-RU"/>
              </w:rPr>
              <w:t xml:space="preserve">% 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1.30.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 w:rsidRPr="00044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педагогический стаж работы которых составляет: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9240DF" w:rsidRDefault="001808FE" w:rsidP="00B205E6">
            <w:pPr>
              <w:rPr>
                <w:lang w:eastAsia="ru-RU"/>
              </w:rPr>
            </w:pP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1.30.1.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9240DF" w:rsidRDefault="001808FE" w:rsidP="00B205E6">
            <w:pPr>
              <w:rPr>
                <w:lang w:val="en-US" w:eastAsia="ru-RU"/>
              </w:rPr>
            </w:pPr>
            <w:r>
              <w:rPr>
                <w:lang w:eastAsia="ru-RU"/>
              </w:rPr>
              <w:t>1</w:t>
            </w:r>
            <w:r w:rsidRPr="009240DF">
              <w:rPr>
                <w:lang w:val="en-US" w:eastAsia="ru-RU"/>
              </w:rPr>
              <w:t xml:space="preserve"> </w:t>
            </w:r>
            <w:r w:rsidRPr="009240DF">
              <w:rPr>
                <w:lang w:eastAsia="ru-RU"/>
              </w:rPr>
              <w:t>человек/</w:t>
            </w:r>
          </w:p>
          <w:p w:rsidR="001808FE" w:rsidRPr="009240DF" w:rsidRDefault="001808FE" w:rsidP="00B205E6">
            <w:pPr>
              <w:rPr>
                <w:lang w:eastAsia="ru-RU"/>
              </w:rPr>
            </w:pPr>
            <w:r>
              <w:rPr>
                <w:lang w:eastAsia="ru-RU"/>
              </w:rPr>
              <w:t>1,4</w:t>
            </w:r>
            <w:r w:rsidRPr="009240DF">
              <w:rPr>
                <w:lang w:eastAsia="ru-RU"/>
              </w:rPr>
              <w:t xml:space="preserve">% 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1.30.2.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9240DF" w:rsidRDefault="001808FE" w:rsidP="00B205E6">
            <w:pPr>
              <w:rPr>
                <w:lang w:val="en-US" w:eastAsia="ru-RU"/>
              </w:rPr>
            </w:pPr>
            <w:r>
              <w:rPr>
                <w:lang w:eastAsia="ru-RU"/>
              </w:rPr>
              <w:t>40</w:t>
            </w:r>
            <w:r w:rsidRPr="009240DF">
              <w:rPr>
                <w:lang w:val="en-US" w:eastAsia="ru-RU"/>
              </w:rPr>
              <w:t xml:space="preserve"> </w:t>
            </w:r>
            <w:r w:rsidRPr="009240DF">
              <w:rPr>
                <w:lang w:eastAsia="ru-RU"/>
              </w:rPr>
              <w:t>человек/</w:t>
            </w:r>
          </w:p>
          <w:p w:rsidR="001808FE" w:rsidRPr="009240DF" w:rsidRDefault="001808FE" w:rsidP="00B205E6">
            <w:pPr>
              <w:rPr>
                <w:lang w:eastAsia="ru-RU"/>
              </w:rPr>
            </w:pPr>
            <w:r>
              <w:rPr>
                <w:lang w:eastAsia="ru-RU"/>
              </w:rPr>
              <w:t>56,33</w:t>
            </w:r>
            <w:r w:rsidRPr="009240DF">
              <w:rPr>
                <w:lang w:eastAsia="ru-RU"/>
              </w:rPr>
              <w:t xml:space="preserve">% 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1.31.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9240DF" w:rsidRDefault="001808FE" w:rsidP="00B205E6">
            <w:pPr>
              <w:rPr>
                <w:lang w:val="en-US" w:eastAsia="ru-RU"/>
              </w:rPr>
            </w:pPr>
            <w:r>
              <w:rPr>
                <w:lang w:eastAsia="ru-RU"/>
              </w:rPr>
              <w:t>1</w:t>
            </w:r>
            <w:r w:rsidRPr="009240DF">
              <w:rPr>
                <w:lang w:val="en-US" w:eastAsia="ru-RU"/>
              </w:rPr>
              <w:t xml:space="preserve"> </w:t>
            </w:r>
            <w:r w:rsidRPr="009240DF">
              <w:rPr>
                <w:lang w:eastAsia="ru-RU"/>
              </w:rPr>
              <w:t>человек/</w:t>
            </w:r>
          </w:p>
          <w:p w:rsidR="001808FE" w:rsidRPr="009240DF" w:rsidRDefault="001808FE" w:rsidP="00B205E6">
            <w:pPr>
              <w:rPr>
                <w:lang w:eastAsia="ru-RU"/>
              </w:rPr>
            </w:pPr>
            <w:r>
              <w:rPr>
                <w:lang w:eastAsia="ru-RU"/>
              </w:rPr>
              <w:t>1,4</w:t>
            </w:r>
            <w:r w:rsidRPr="009240DF">
              <w:rPr>
                <w:lang w:eastAsia="ru-RU"/>
              </w:rPr>
              <w:t xml:space="preserve">% 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1.32.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9240DF" w:rsidRDefault="001808FE" w:rsidP="00B205E6">
            <w:pPr>
              <w:rPr>
                <w:lang w:val="en-US" w:eastAsia="ru-RU"/>
              </w:rPr>
            </w:pPr>
            <w:r>
              <w:rPr>
                <w:lang w:eastAsia="ru-RU"/>
              </w:rPr>
              <w:t>36</w:t>
            </w:r>
            <w:r w:rsidRPr="009240DF">
              <w:rPr>
                <w:lang w:val="en-US" w:eastAsia="ru-RU"/>
              </w:rPr>
              <w:t xml:space="preserve"> </w:t>
            </w:r>
            <w:r w:rsidRPr="009240DF">
              <w:rPr>
                <w:lang w:eastAsia="ru-RU"/>
              </w:rPr>
              <w:t>человек/</w:t>
            </w:r>
          </w:p>
          <w:p w:rsidR="001808FE" w:rsidRPr="009240DF" w:rsidRDefault="001808FE" w:rsidP="00B205E6">
            <w:pPr>
              <w:rPr>
                <w:lang w:eastAsia="ru-RU"/>
              </w:rPr>
            </w:pPr>
            <w:r>
              <w:rPr>
                <w:lang w:eastAsia="ru-RU"/>
              </w:rPr>
              <w:t>50,7</w:t>
            </w:r>
            <w:r w:rsidRPr="009240DF">
              <w:rPr>
                <w:lang w:eastAsia="ru-RU"/>
              </w:rPr>
              <w:t xml:space="preserve">% 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1.33.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9240DF" w:rsidRDefault="001808FE" w:rsidP="00B205E6">
            <w:pPr>
              <w:rPr>
                <w:lang w:val="en-US" w:eastAsia="ru-RU"/>
              </w:rPr>
            </w:pPr>
            <w:r>
              <w:rPr>
                <w:lang w:eastAsia="ru-RU"/>
              </w:rPr>
              <w:t>103</w:t>
            </w:r>
            <w:r w:rsidRPr="009240DF">
              <w:rPr>
                <w:lang w:val="en-US" w:eastAsia="ru-RU"/>
              </w:rPr>
              <w:t xml:space="preserve"> </w:t>
            </w:r>
            <w:r w:rsidRPr="009240DF">
              <w:rPr>
                <w:lang w:eastAsia="ru-RU"/>
              </w:rPr>
              <w:t>человек/</w:t>
            </w:r>
          </w:p>
          <w:p w:rsidR="001808FE" w:rsidRPr="009240DF" w:rsidRDefault="001808FE" w:rsidP="00B205E6">
            <w:pPr>
              <w:rPr>
                <w:lang w:eastAsia="ru-RU"/>
              </w:rPr>
            </w:pPr>
            <w:r>
              <w:rPr>
                <w:lang w:eastAsia="ru-RU"/>
              </w:rPr>
              <w:t>71</w:t>
            </w:r>
            <w:r w:rsidRPr="009240DF">
              <w:rPr>
                <w:lang w:eastAsia="ru-RU"/>
              </w:rPr>
              <w:t xml:space="preserve">% 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1.34.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9240DF" w:rsidRDefault="001808FE" w:rsidP="00B205E6">
            <w:pPr>
              <w:rPr>
                <w:lang w:val="en-US" w:eastAsia="ru-RU"/>
              </w:rPr>
            </w:pPr>
            <w:r w:rsidRPr="009240DF">
              <w:rPr>
                <w:lang w:val="en-US" w:eastAsia="ru-RU"/>
              </w:rPr>
              <w:t>5</w:t>
            </w:r>
            <w:r>
              <w:rPr>
                <w:lang w:eastAsia="ru-RU"/>
              </w:rPr>
              <w:t>0</w:t>
            </w:r>
            <w:r w:rsidRPr="009240DF">
              <w:rPr>
                <w:lang w:val="en-US" w:eastAsia="ru-RU"/>
              </w:rPr>
              <w:t xml:space="preserve"> </w:t>
            </w:r>
            <w:r w:rsidRPr="009240DF">
              <w:rPr>
                <w:lang w:eastAsia="ru-RU"/>
              </w:rPr>
              <w:t>человек/</w:t>
            </w:r>
          </w:p>
          <w:p w:rsidR="001808FE" w:rsidRPr="009240DF" w:rsidRDefault="001808FE" w:rsidP="00B205E6">
            <w:pPr>
              <w:rPr>
                <w:lang w:eastAsia="ru-RU"/>
              </w:rPr>
            </w:pPr>
            <w:r>
              <w:rPr>
                <w:lang w:eastAsia="ru-RU"/>
              </w:rPr>
              <w:t>34,48</w:t>
            </w:r>
            <w:r w:rsidRPr="009240DF">
              <w:rPr>
                <w:lang w:eastAsia="ru-RU"/>
              </w:rPr>
              <w:t xml:space="preserve">% 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>
              <w:t xml:space="preserve">0,7 на </w:t>
            </w:r>
            <w:r w:rsidRPr="00044375">
              <w:t>1 человек/</w:t>
            </w:r>
            <w:r>
              <w:t>70</w:t>
            </w:r>
            <w:r w:rsidRPr="00044375">
              <w:t>%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>
              <w:t>58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ind w:left="307"/>
            </w:pPr>
            <w:r w:rsidRPr="00044375">
              <w:t>2.3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shd w:val="clear" w:color="auto" w:fill="FFFFFF"/>
            </w:pPr>
            <w:r w:rsidRPr="00044375">
              <w:rPr>
                <w:spacing w:val="-1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 w:rsidRPr="00044375">
              <w:t>да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ind w:left="302"/>
            </w:pPr>
            <w:r w:rsidRPr="00044375">
              <w:t>2.4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shd w:val="clear" w:color="auto" w:fill="FFFFFF"/>
            </w:pPr>
            <w:r w:rsidRPr="00044375">
              <w:t>Наличие читального зала библиотеки, в том числе: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 w:rsidRPr="00044375">
              <w:t>да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ind w:left="202"/>
            </w:pPr>
            <w:r w:rsidRPr="00044375">
              <w:t>2.4.1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ind w:right="768"/>
            </w:pPr>
            <w:r w:rsidRPr="00044375">
              <w:rPr>
                <w:spacing w:val="-1"/>
              </w:rPr>
              <w:t xml:space="preserve">С обеспечением возможности работы на стационарных компьютерах или использования </w:t>
            </w:r>
            <w:r w:rsidRPr="00044375">
              <w:t>переносных компьютеров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 w:rsidRPr="00044375">
              <w:t>да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ind w:left="202"/>
            </w:pPr>
            <w:r w:rsidRPr="00044375">
              <w:t>2.4.2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shd w:val="clear" w:color="auto" w:fill="FFFFFF"/>
            </w:pPr>
            <w:r w:rsidRPr="00044375">
              <w:t xml:space="preserve">С </w:t>
            </w:r>
            <w:proofErr w:type="spellStart"/>
            <w:r w:rsidRPr="00044375">
              <w:t>медиатекой</w:t>
            </w:r>
            <w:proofErr w:type="spellEnd"/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 w:rsidRPr="00044375">
              <w:t>да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ind w:left="202"/>
            </w:pPr>
            <w:r w:rsidRPr="00044375">
              <w:t>2.4.3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shd w:val="clear" w:color="auto" w:fill="FFFFFF"/>
            </w:pPr>
            <w:r w:rsidRPr="00044375">
              <w:t>Оснащенного средствами сканирования и распознавания текстов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 w:rsidRPr="00044375">
              <w:t>да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ind w:left="202"/>
            </w:pPr>
            <w:r w:rsidRPr="00044375">
              <w:t>2.4.4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shd w:val="clear" w:color="auto" w:fill="FFFFFF"/>
            </w:pPr>
            <w:r w:rsidRPr="00044375">
              <w:rPr>
                <w:spacing w:val="-1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 w:rsidRPr="00044375">
              <w:t>да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ind w:left="202"/>
            </w:pPr>
            <w:r w:rsidRPr="00044375">
              <w:t>2.4.5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shd w:val="clear" w:color="auto" w:fill="FFFFFF"/>
            </w:pPr>
            <w:r w:rsidRPr="00044375">
              <w:t>С контролируемой распечаткой бумажных материалов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 w:rsidRPr="00044375">
              <w:t>да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ind w:left="298"/>
            </w:pPr>
            <w:r w:rsidRPr="00044375">
              <w:t>2.5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shd w:val="clear" w:color="auto" w:fill="FFFFFF"/>
            </w:pPr>
            <w:r w:rsidRPr="00044375">
              <w:t xml:space="preserve">Численность/удельный   вес   численности   учащихся,   которым   обеспечена   возможность </w:t>
            </w:r>
            <w:r w:rsidRPr="00044375">
              <w:rPr>
                <w:spacing w:val="-1"/>
              </w:rPr>
              <w:t>пользоваться широкополосным Интернетом (не менее 2 Мб/с), в общей численности учащихся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>
              <w:t>360</w:t>
            </w:r>
            <w:r w:rsidRPr="00044375">
              <w:t xml:space="preserve"> человек, 100/%</w:t>
            </w:r>
          </w:p>
        </w:tc>
      </w:tr>
      <w:tr w:rsidR="001808FE" w:rsidRPr="00044375" w:rsidTr="00B205E6">
        <w:tc>
          <w:tcPr>
            <w:tcW w:w="1092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ind w:left="302"/>
            </w:pPr>
            <w:r w:rsidRPr="00044375">
              <w:t>2.6</w:t>
            </w:r>
          </w:p>
        </w:tc>
        <w:tc>
          <w:tcPr>
            <w:tcW w:w="6801" w:type="dxa"/>
            <w:tcBorders>
              <w:left w:val="single" w:sz="18" w:space="0" w:color="auto"/>
              <w:right w:val="single" w:sz="18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ind w:firstLine="10"/>
            </w:pPr>
            <w:r w:rsidRPr="00044375">
              <w:t>Общая площадь помещений, в которых осуществляется образовательная деятельность, в расчете на одного уч</w:t>
            </w:r>
            <w:r>
              <w:t>еника</w:t>
            </w:r>
          </w:p>
        </w:tc>
        <w:tc>
          <w:tcPr>
            <w:tcW w:w="209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08FE" w:rsidRPr="00044375" w:rsidRDefault="001808FE" w:rsidP="00B205E6">
            <w:pPr>
              <w:shd w:val="clear" w:color="auto" w:fill="FFFFFF"/>
              <w:jc w:val="center"/>
            </w:pPr>
            <w:r w:rsidRPr="00044375">
              <w:t>5,5 кв</w:t>
            </w:r>
            <w:proofErr w:type="gramStart"/>
            <w:r w:rsidRPr="00044375">
              <w:t>.м</w:t>
            </w:r>
            <w:proofErr w:type="gramEnd"/>
          </w:p>
        </w:tc>
      </w:tr>
    </w:tbl>
    <w:p w:rsidR="00706F96" w:rsidRDefault="00706F96"/>
    <w:sectPr w:rsidR="00706F96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8FE"/>
    <w:rsid w:val="001808FE"/>
    <w:rsid w:val="00365D7E"/>
    <w:rsid w:val="00706F96"/>
    <w:rsid w:val="0076348E"/>
    <w:rsid w:val="00891829"/>
    <w:rsid w:val="00A67A51"/>
    <w:rsid w:val="00A74C95"/>
    <w:rsid w:val="00A9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  <w:pPr>
      <w:suppressAutoHyphens w:val="0"/>
      <w:spacing w:after="200" w:line="276" w:lineRule="auto"/>
    </w:pPr>
    <w:rPr>
      <w:rFonts w:eastAsiaTheme="minorHAnsi" w:cstheme="minorBidi"/>
      <w:szCs w:val="22"/>
      <w:lang w:eastAsia="en-US"/>
    </w:rPr>
  </w:style>
  <w:style w:type="paragraph" w:styleId="a3">
    <w:name w:val="No Spacing"/>
    <w:qFormat/>
    <w:rsid w:val="00365D7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1808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1105</Words>
  <Characters>6303</Characters>
  <Application>Microsoft Office Word</Application>
  <DocSecurity>0</DocSecurity>
  <Lines>52</Lines>
  <Paragraphs>14</Paragraphs>
  <ScaleCrop>false</ScaleCrop>
  <Company/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2025-03-21T07:35:00Z</dcterms:created>
  <dcterms:modified xsi:type="dcterms:W3CDTF">2025-03-21T07:36:00Z</dcterms:modified>
</cp:coreProperties>
</file>