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D" w:rsidRPr="00F43B92" w:rsidRDefault="004B7177">
      <w:pPr>
        <w:spacing w:after="0" w:line="408" w:lineRule="auto"/>
        <w:ind w:left="120"/>
        <w:jc w:val="center"/>
        <w:rPr>
          <w:lang w:val="ru-RU"/>
        </w:rPr>
      </w:pPr>
      <w:bookmarkStart w:id="0" w:name="block-2471762"/>
      <w:r w:rsidRPr="00F43B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706D" w:rsidRPr="00F43B92" w:rsidRDefault="004B7177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</w:t>
      </w:r>
      <w:bookmarkEnd w:id="1"/>
    </w:p>
    <w:p w:rsidR="0016706D" w:rsidRDefault="004B7177">
      <w:pPr>
        <w:spacing w:after="0" w:line="408" w:lineRule="auto"/>
        <w:ind w:left="120"/>
        <w:jc w:val="center"/>
      </w:pPr>
      <w:bookmarkStart w:id="2" w:name="c71c69c9-f8ba-40ed-b513-d1d0a2bb969c"/>
      <w:proofErr w:type="spellStart"/>
      <w:r>
        <w:rPr>
          <w:rFonts w:ascii="Times New Roman" w:hAnsi="Times New Roman"/>
          <w:b/>
          <w:color w:val="000000"/>
          <w:sz w:val="28"/>
        </w:rPr>
        <w:t>Волгоградской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2"/>
      <w:proofErr w:type="spellEnd"/>
    </w:p>
    <w:p w:rsidR="0016706D" w:rsidRDefault="004B71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16706D" w:rsidRDefault="0016706D">
      <w:pPr>
        <w:spacing w:after="0"/>
        <w:ind w:left="120"/>
      </w:pPr>
    </w:p>
    <w:p w:rsidR="0016706D" w:rsidRDefault="0016706D">
      <w:pPr>
        <w:spacing w:after="0"/>
        <w:ind w:left="120"/>
      </w:pPr>
    </w:p>
    <w:p w:rsidR="0016706D" w:rsidRDefault="0016706D">
      <w:pPr>
        <w:spacing w:after="0"/>
        <w:ind w:left="120"/>
      </w:pPr>
    </w:p>
    <w:p w:rsidR="0016706D" w:rsidRDefault="001670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B717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4B71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F43B92" w:rsidRPr="008944ED" w:rsidRDefault="00F43B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43B92" w:rsidRDefault="004B71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B71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1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717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B71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Pr="008944ED" w:rsidRDefault="004B71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43B92" w:rsidRDefault="004B71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B71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1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71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71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E6D86" w:rsidRDefault="004B717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717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F43B92" w:rsidRDefault="004B717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B717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1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706D" w:rsidRDefault="0016706D">
      <w:pPr>
        <w:spacing w:after="0"/>
        <w:ind w:left="120"/>
      </w:pPr>
    </w:p>
    <w:p w:rsidR="0016706D" w:rsidRDefault="0016706D">
      <w:pPr>
        <w:spacing w:after="0"/>
        <w:ind w:left="120"/>
      </w:pPr>
    </w:p>
    <w:p w:rsidR="0016706D" w:rsidRDefault="0016706D">
      <w:pPr>
        <w:spacing w:after="0"/>
        <w:ind w:left="120"/>
      </w:pPr>
    </w:p>
    <w:p w:rsidR="0016706D" w:rsidRDefault="004B71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6706D" w:rsidRDefault="004B717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352611)</w:t>
      </w:r>
    </w:p>
    <w:p w:rsidR="0016706D" w:rsidRDefault="0016706D">
      <w:pPr>
        <w:spacing w:after="0"/>
        <w:ind w:left="120"/>
        <w:jc w:val="center"/>
      </w:pPr>
    </w:p>
    <w:p w:rsidR="0016706D" w:rsidRPr="00F43B92" w:rsidRDefault="004B7177">
      <w:pPr>
        <w:spacing w:after="0" w:line="408" w:lineRule="auto"/>
        <w:ind w:left="120"/>
        <w:jc w:val="center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16706D" w:rsidRPr="00F43B92" w:rsidRDefault="004B7177">
      <w:pPr>
        <w:spacing w:after="0" w:line="408" w:lineRule="auto"/>
        <w:ind w:left="120"/>
        <w:jc w:val="center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16706D">
      <w:pPr>
        <w:spacing w:after="0"/>
        <w:ind w:left="120"/>
        <w:jc w:val="center"/>
        <w:rPr>
          <w:lang w:val="ru-RU"/>
        </w:rPr>
      </w:pPr>
    </w:p>
    <w:p w:rsidR="0016706D" w:rsidRPr="00F43B92" w:rsidRDefault="004B7177">
      <w:pPr>
        <w:spacing w:after="0"/>
        <w:ind w:left="120"/>
        <w:jc w:val="center"/>
        <w:rPr>
          <w:lang w:val="ru-RU"/>
        </w:rPr>
      </w:pPr>
      <w:bookmarkStart w:id="4" w:name="5f65ef33-2d33-446f-958f-5e32cb3de0af"/>
      <w:r w:rsidRPr="00F43B92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End w:id="4"/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164aad7-7b72-4612-b183-ee0dede85b6a"/>
      <w:r w:rsidRPr="00F43B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6706D" w:rsidRPr="00F43B92" w:rsidRDefault="0016706D">
      <w:pPr>
        <w:spacing w:after="0"/>
        <w:ind w:left="120"/>
        <w:rPr>
          <w:lang w:val="ru-RU"/>
        </w:rPr>
      </w:pPr>
    </w:p>
    <w:p w:rsidR="0016706D" w:rsidRPr="00F43B92" w:rsidRDefault="0016706D">
      <w:pPr>
        <w:rPr>
          <w:lang w:val="ru-RU"/>
        </w:rPr>
        <w:sectPr w:rsidR="0016706D" w:rsidRPr="00F43B92">
          <w:pgSz w:w="11906" w:h="16383"/>
          <w:pgMar w:top="1134" w:right="850" w:bottom="1134" w:left="1701" w:header="720" w:footer="720" w:gutter="0"/>
          <w:cols w:space="720"/>
        </w:sect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6" w:name="block-2471763"/>
      <w:bookmarkEnd w:id="0"/>
      <w:r w:rsidRPr="00F43B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F43B92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</w:t>
      </w:r>
      <w:r w:rsidRPr="00F43B92">
        <w:rPr>
          <w:rFonts w:ascii="Times New Roman" w:hAnsi="Times New Roman"/>
          <w:color w:val="000000"/>
          <w:sz w:val="28"/>
          <w:lang w:val="ru-RU"/>
        </w:rPr>
        <w:t>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F43B92">
        <w:rPr>
          <w:rFonts w:ascii="Times New Roman" w:hAnsi="Times New Roman"/>
          <w:b/>
          <w:color w:val="000000"/>
          <w:sz w:val="28"/>
          <w:lang w:val="ru-RU"/>
        </w:rPr>
        <w:t>ЦЕЛИ ИЗУЧЕНИЯ</w:t>
      </w:r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 УЧЕБНОГО КУРСА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</w:t>
      </w:r>
      <w:r w:rsidRPr="00F43B92">
        <w:rPr>
          <w:rFonts w:ascii="Times New Roman" w:hAnsi="Times New Roman"/>
          <w:color w:val="000000"/>
          <w:sz w:val="28"/>
          <w:lang w:val="ru-RU"/>
        </w:rPr>
        <w:t>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ои достижения в математической форме.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</w:t>
      </w: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Курс обладает значительн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и ответственности за полученный результат.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Структура курса «Алгебра и начала математического анализа» включает следующие содержательно-методические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няя друг друга и постепенно насыщаясь новыми темами и разделами. </w:t>
      </w: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</w:t>
      </w:r>
      <w:r w:rsidRPr="00F43B92">
        <w:rPr>
          <w:rFonts w:ascii="Times New Roman" w:hAnsi="Times New Roman"/>
          <w:color w:val="000000"/>
          <w:sz w:val="28"/>
          <w:lang w:val="ru-RU"/>
        </w:rPr>
        <w:t>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</w:t>
      </w:r>
      <w:r w:rsidRPr="00F43B92">
        <w:rPr>
          <w:rFonts w:ascii="Times New Roman" w:hAnsi="Times New Roman"/>
          <w:color w:val="000000"/>
          <w:sz w:val="28"/>
          <w:lang w:val="ru-RU"/>
        </w:rPr>
        <w:t>за», для решения самостоятельно сформулированной математической задачи, а</w:t>
      </w:r>
      <w:proofErr w:type="gram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</w:t>
      </w:r>
      <w:r w:rsidRPr="00F43B92">
        <w:rPr>
          <w:rFonts w:ascii="Times New Roman" w:hAnsi="Times New Roman"/>
          <w:color w:val="000000"/>
          <w:sz w:val="28"/>
          <w:lang w:val="ru-RU"/>
        </w:rPr>
        <w:t>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</w:t>
      </w:r>
      <w:r w:rsidRPr="00F43B92">
        <w:rPr>
          <w:rFonts w:ascii="Times New Roman" w:hAnsi="Times New Roman"/>
          <w:color w:val="000000"/>
          <w:sz w:val="28"/>
          <w:lang w:val="ru-RU"/>
        </w:rPr>
        <w:t>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</w:t>
      </w:r>
      <w:r w:rsidRPr="00F43B92">
        <w:rPr>
          <w:rFonts w:ascii="Times New Roman" w:hAnsi="Times New Roman"/>
          <w:color w:val="000000"/>
          <w:sz w:val="28"/>
          <w:lang w:val="ru-RU"/>
        </w:rPr>
        <w:t>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</w:t>
      </w:r>
      <w:r w:rsidRPr="00F43B92">
        <w:rPr>
          <w:rFonts w:ascii="Times New Roman" w:hAnsi="Times New Roman"/>
          <w:color w:val="000000"/>
          <w:sz w:val="28"/>
          <w:lang w:val="ru-RU"/>
        </w:rPr>
        <w:t>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</w:t>
      </w:r>
      <w:r w:rsidRPr="00F43B92">
        <w:rPr>
          <w:rFonts w:ascii="Times New Roman" w:hAnsi="Times New Roman"/>
          <w:color w:val="000000"/>
          <w:sz w:val="28"/>
          <w:lang w:val="ru-RU"/>
        </w:rPr>
        <w:t>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ия практических и </w:t>
      </w: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</w:t>
      </w:r>
      <w:r w:rsidRPr="00F43B92">
        <w:rPr>
          <w:rFonts w:ascii="Times New Roman" w:hAnsi="Times New Roman"/>
          <w:color w:val="000000"/>
          <w:sz w:val="28"/>
          <w:lang w:val="ru-RU"/>
        </w:rPr>
        <w:t>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</w:t>
      </w:r>
      <w:r w:rsidRPr="00F43B92">
        <w:rPr>
          <w:rFonts w:ascii="Times New Roman" w:hAnsi="Times New Roman"/>
          <w:color w:val="000000"/>
          <w:sz w:val="28"/>
          <w:lang w:val="ru-RU"/>
        </w:rPr>
        <w:t>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</w:t>
      </w:r>
      <w:r w:rsidRPr="00F43B92">
        <w:rPr>
          <w:rFonts w:ascii="Times New Roman" w:hAnsi="Times New Roman"/>
          <w:color w:val="000000"/>
          <w:sz w:val="28"/>
          <w:lang w:val="ru-RU"/>
        </w:rPr>
        <w:t>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</w:t>
      </w:r>
      <w:r w:rsidRPr="00F43B92">
        <w:rPr>
          <w:rFonts w:ascii="Times New Roman" w:hAnsi="Times New Roman"/>
          <w:color w:val="000000"/>
          <w:sz w:val="28"/>
          <w:lang w:val="ru-RU"/>
        </w:rPr>
        <w:t>искусстве. Обучающиеся узнают о выдающихся результатах, полученных в ходе развития математики как науки, и их авторах.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представления пронизывают весь курс школьной математики и предлагают </w:t>
      </w: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</w:t>
      </w:r>
      <w:r w:rsidRPr="00F43B92">
        <w:rPr>
          <w:rFonts w:ascii="Times New Roman" w:hAnsi="Times New Roman"/>
          <w:color w:val="000000"/>
          <w:sz w:val="28"/>
          <w:lang w:val="ru-RU"/>
        </w:rPr>
        <w:t>онимать теоретико-множественный язык современной математики и использовать его для выражения своих мыслей.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</w:t>
      </w:r>
      <w:r w:rsidRPr="00F43B92">
        <w:rPr>
          <w:rFonts w:ascii="Times New Roman" w:hAnsi="Times New Roman"/>
          <w:color w:val="000000"/>
          <w:sz w:val="28"/>
          <w:lang w:val="ru-RU"/>
        </w:rPr>
        <w:t>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</w:t>
      </w:r>
      <w:r w:rsidRPr="00F43B92">
        <w:rPr>
          <w:rFonts w:ascii="Times New Roman" w:hAnsi="Times New Roman"/>
          <w:color w:val="000000"/>
          <w:sz w:val="28"/>
          <w:lang w:val="ru-RU"/>
        </w:rPr>
        <w:t>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решения прикладных задач организуется в процессе изучения всех тем курса «Алгебра и начала математического анализа».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F43B9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ся 2 часа в неделю в 10 классе и 3 часа в неделю в 11 классе, всего за два года обучения – 170 часов. </w:t>
      </w:r>
    </w:p>
    <w:p w:rsidR="0016706D" w:rsidRPr="00F43B92" w:rsidRDefault="0016706D">
      <w:pPr>
        <w:rPr>
          <w:lang w:val="ru-RU"/>
        </w:rPr>
        <w:sectPr w:rsidR="0016706D" w:rsidRPr="00F43B92">
          <w:pgSz w:w="11906" w:h="16383"/>
          <w:pgMar w:top="1134" w:right="850" w:bottom="1134" w:left="1701" w:header="720" w:footer="720" w:gutter="0"/>
          <w:cols w:space="720"/>
        </w:sect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10" w:name="block-2471767"/>
      <w:bookmarkEnd w:id="6"/>
      <w:r w:rsidRPr="00F43B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F43B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</w:t>
      </w:r>
      <w:r w:rsidRPr="00F43B92">
        <w:rPr>
          <w:rFonts w:ascii="Times New Roman" w:hAnsi="Times New Roman"/>
          <w:color w:val="000000"/>
          <w:sz w:val="28"/>
          <w:lang w:val="ru-RU"/>
        </w:rPr>
        <w:t>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</w:t>
      </w:r>
      <w:r w:rsidRPr="00F43B92">
        <w:rPr>
          <w:rFonts w:ascii="Times New Roman" w:hAnsi="Times New Roman"/>
          <w:color w:val="000000"/>
          <w:sz w:val="28"/>
          <w:lang w:val="ru-RU"/>
        </w:rPr>
        <w:t>вительных чисел для решения практических задач и представления данных.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Синус, косинус и тангенс числового аргумента. Арксинус, арккосинус, арктангенс </w:t>
      </w:r>
      <w:r w:rsidRPr="00F43B92">
        <w:rPr>
          <w:rFonts w:ascii="Times New Roman" w:hAnsi="Times New Roman"/>
          <w:color w:val="000000"/>
          <w:sz w:val="28"/>
          <w:lang w:val="ru-RU"/>
        </w:rPr>
        <w:t>числового аргумента.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43B9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Решен</w:t>
      </w:r>
      <w:r w:rsidRPr="00F43B92">
        <w:rPr>
          <w:rFonts w:ascii="Times New Roman" w:hAnsi="Times New Roman"/>
          <w:color w:val="000000"/>
          <w:sz w:val="28"/>
          <w:lang w:val="ru-RU"/>
        </w:rPr>
        <w:t>ие целых и дробно-рациональных уравнений и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</w:t>
      </w:r>
      <w:r w:rsidRPr="00F43B92">
        <w:rPr>
          <w:rFonts w:ascii="Times New Roman" w:hAnsi="Times New Roman"/>
          <w:color w:val="000000"/>
          <w:sz w:val="28"/>
          <w:lang w:val="ru-RU"/>
        </w:rPr>
        <w:t>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Мо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нотонные последовательности.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</w:t>
      </w:r>
      <w:r w:rsidRPr="00F43B92">
        <w:rPr>
          <w:rFonts w:ascii="Times New Roman" w:hAnsi="Times New Roman"/>
          <w:color w:val="000000"/>
          <w:sz w:val="28"/>
          <w:lang w:val="ru-RU"/>
        </w:rPr>
        <w:t>рикладного характера.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Определение, теоре</w:t>
      </w:r>
      <w:r w:rsidRPr="00F43B92">
        <w:rPr>
          <w:rFonts w:ascii="Times New Roman" w:hAnsi="Times New Roman"/>
          <w:color w:val="000000"/>
          <w:sz w:val="28"/>
          <w:lang w:val="ru-RU"/>
        </w:rPr>
        <w:t>ма, следствие, доказательство.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Системы </w:t>
      </w:r>
      <w:r w:rsidRPr="00F43B92">
        <w:rPr>
          <w:rFonts w:ascii="Times New Roman" w:hAnsi="Times New Roman"/>
          <w:color w:val="000000"/>
          <w:sz w:val="28"/>
          <w:lang w:val="ru-RU"/>
        </w:rPr>
        <w:t>линейных уравнений. Решение прикладных задач с помощью системы линейных уравнений.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</w:t>
      </w:r>
      <w:r w:rsidRPr="00F43B92">
        <w:rPr>
          <w:rFonts w:ascii="Times New Roman" w:hAnsi="Times New Roman"/>
          <w:color w:val="000000"/>
          <w:sz w:val="28"/>
          <w:lang w:val="ru-RU"/>
        </w:rPr>
        <w:t>альной жизни.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Показательная и логари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фмическая функции, их свойства и графики.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</w:t>
      </w:r>
      <w:r w:rsidRPr="00F43B92">
        <w:rPr>
          <w:rFonts w:ascii="Times New Roman" w:hAnsi="Times New Roman"/>
          <w:color w:val="000000"/>
          <w:sz w:val="28"/>
          <w:lang w:val="ru-RU"/>
        </w:rPr>
        <w:t>еальной жизни.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</w:t>
      </w:r>
      <w:r w:rsidRPr="00F43B92">
        <w:rPr>
          <w:rFonts w:ascii="Times New Roman" w:hAnsi="Times New Roman"/>
          <w:color w:val="000000"/>
          <w:sz w:val="28"/>
          <w:lang w:val="ru-RU"/>
        </w:rPr>
        <w:t>дения и частного функций.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</w:t>
      </w:r>
      <w:r w:rsidRPr="00F43B92">
        <w:rPr>
          <w:rFonts w:ascii="Times New Roman" w:hAnsi="Times New Roman"/>
          <w:color w:val="000000"/>
          <w:sz w:val="28"/>
          <w:lang w:val="ru-RU"/>
        </w:rPr>
        <w:t>еления скорости процесса, заданного формулой или графиком.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F43B92">
        <w:rPr>
          <w:rFonts w:ascii="Times New Roman" w:hAnsi="Times New Roman"/>
          <w:color w:val="000000"/>
          <w:sz w:val="28"/>
          <w:lang w:val="ru-RU"/>
        </w:rPr>
        <w:t>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16706D" w:rsidRPr="00F43B92" w:rsidRDefault="0016706D">
      <w:pPr>
        <w:rPr>
          <w:lang w:val="ru-RU"/>
        </w:rPr>
        <w:sectPr w:rsidR="0016706D" w:rsidRPr="00F43B92">
          <w:pgSz w:w="11906" w:h="16383"/>
          <w:pgMar w:top="1134" w:right="850" w:bottom="1134" w:left="1701" w:header="720" w:footer="720" w:gutter="0"/>
          <w:cols w:space="720"/>
        </w:sect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12" w:name="block-2471768"/>
      <w:bookmarkEnd w:id="10"/>
      <w:r w:rsidRPr="00F43B9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F43B92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F43B9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16706D" w:rsidRPr="00F43B92" w:rsidRDefault="004B717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F43B92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осоз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Эстет</w:t>
      </w:r>
      <w:r w:rsidRPr="00F43B92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умени</w:t>
      </w:r>
      <w:r w:rsidRPr="00F43B92">
        <w:rPr>
          <w:rFonts w:ascii="Times New Roman" w:hAnsi="Times New Roman"/>
          <w:color w:val="000000"/>
          <w:sz w:val="28"/>
          <w:lang w:val="ru-RU"/>
        </w:rPr>
        <w:t>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занятиях спортивно-оздоровительной деятельностью.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</w:t>
      </w:r>
      <w:r w:rsidRPr="00F43B92">
        <w:rPr>
          <w:rFonts w:ascii="Times New Roman" w:hAnsi="Times New Roman"/>
          <w:color w:val="000000"/>
          <w:sz w:val="28"/>
          <w:lang w:val="ru-RU"/>
        </w:rPr>
        <w:t>ности.</w:t>
      </w:r>
      <w:proofErr w:type="gramEnd"/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</w:t>
      </w:r>
      <w:r w:rsidRPr="00F43B92">
        <w:rPr>
          <w:rFonts w:ascii="Times New Roman" w:hAnsi="Times New Roman"/>
          <w:color w:val="000000"/>
          <w:sz w:val="28"/>
          <w:lang w:val="ru-RU"/>
        </w:rPr>
        <w:t>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</w:t>
      </w:r>
      <w:r w:rsidRPr="00F43B92">
        <w:rPr>
          <w:rFonts w:ascii="Times New Roman" w:hAnsi="Times New Roman"/>
          <w:color w:val="000000"/>
          <w:sz w:val="28"/>
          <w:lang w:val="ru-RU"/>
        </w:rPr>
        <w:t>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</w:t>
      </w:r>
      <w:r w:rsidRPr="00F43B92">
        <w:rPr>
          <w:rFonts w:ascii="Times New Roman" w:hAnsi="Times New Roman"/>
          <w:color w:val="000000"/>
          <w:sz w:val="28"/>
          <w:lang w:val="ru-RU"/>
        </w:rPr>
        <w:t>ствлять проектную и исследовательскую деятельность индивидуально и в группе.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F43B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43B9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43B9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F43B92">
        <w:rPr>
          <w:rFonts w:ascii="Times New Roman" w:hAnsi="Times New Roman"/>
          <w:color w:val="000000"/>
          <w:sz w:val="28"/>
          <w:lang w:val="ru-RU"/>
        </w:rPr>
        <w:t>.</w:t>
      </w:r>
    </w:p>
    <w:p w:rsidR="0016706D" w:rsidRDefault="004B71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706D" w:rsidRPr="00F43B92" w:rsidRDefault="004B71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F43B92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16706D" w:rsidRPr="00F43B92" w:rsidRDefault="004B71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6706D" w:rsidRPr="00F43B92" w:rsidRDefault="004B71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6706D" w:rsidRPr="00F43B92" w:rsidRDefault="004B71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F43B92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16706D" w:rsidRPr="00F43B92" w:rsidRDefault="004B71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6706D" w:rsidRPr="00F43B92" w:rsidRDefault="004B71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F43B92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16706D" w:rsidRDefault="004B71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706D" w:rsidRPr="00F43B92" w:rsidRDefault="004B71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F43B92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16706D" w:rsidRPr="00F43B92" w:rsidRDefault="004B71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F43B92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16706D" w:rsidRPr="00F43B92" w:rsidRDefault="004B71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706D" w:rsidRPr="00F43B92" w:rsidRDefault="004B71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F43B92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16706D" w:rsidRDefault="004B71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706D" w:rsidRPr="00F43B92" w:rsidRDefault="004B71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6706D" w:rsidRPr="00F43B92" w:rsidRDefault="004B71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F43B92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16706D" w:rsidRPr="00F43B92" w:rsidRDefault="004B71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6706D" w:rsidRPr="00F43B92" w:rsidRDefault="004B71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F43B92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43B9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43B9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6706D" w:rsidRDefault="004B71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706D" w:rsidRPr="00F43B92" w:rsidRDefault="004B71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16706D" w:rsidRPr="00F43B92" w:rsidRDefault="004B71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F43B92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6706D" w:rsidRPr="00F43B92" w:rsidRDefault="004B71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F43B92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16706D" w:rsidRDefault="004B71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706D" w:rsidRPr="00F43B92" w:rsidRDefault="004B71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</w:t>
      </w:r>
      <w:r w:rsidRPr="00F43B92">
        <w:rPr>
          <w:rFonts w:ascii="Times New Roman" w:hAnsi="Times New Roman"/>
          <w:color w:val="000000"/>
          <w:sz w:val="28"/>
          <w:lang w:val="ru-RU"/>
        </w:rPr>
        <w:t>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6706D" w:rsidRPr="00F43B92" w:rsidRDefault="004B71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43B9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>изненных навыков личности</w:t>
      </w:r>
      <w:r w:rsidRPr="00F43B92">
        <w:rPr>
          <w:rFonts w:ascii="Times New Roman" w:hAnsi="Times New Roman"/>
          <w:color w:val="000000"/>
          <w:sz w:val="28"/>
          <w:lang w:val="ru-RU"/>
        </w:rPr>
        <w:t>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706D" w:rsidRDefault="004B71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706D" w:rsidRPr="00F43B92" w:rsidRDefault="004B71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6706D" w:rsidRPr="00F43B92" w:rsidRDefault="004B71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</w:t>
      </w:r>
      <w:r w:rsidRPr="00F43B92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6706D" w:rsidRPr="00F43B92" w:rsidRDefault="004B71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результатов дея</w:t>
      </w:r>
      <w:r w:rsidRPr="00F43B92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</w:t>
      </w:r>
      <w:r w:rsidRPr="00F43B92">
        <w:rPr>
          <w:rFonts w:ascii="Times New Roman" w:hAnsi="Times New Roman"/>
          <w:color w:val="000000"/>
          <w:sz w:val="28"/>
          <w:lang w:val="ru-RU"/>
        </w:rPr>
        <w:t>образовательных результатов: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F43B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F43B92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F43B92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F43B92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F43B92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>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Строи</w:t>
      </w:r>
      <w:r w:rsidRPr="00F43B92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F43B92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F43B92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F43B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706D" w:rsidRPr="00F43B92" w:rsidRDefault="0016706D">
      <w:pPr>
        <w:spacing w:after="0" w:line="264" w:lineRule="auto"/>
        <w:ind w:left="120"/>
        <w:jc w:val="both"/>
        <w:rPr>
          <w:lang w:val="ru-RU"/>
        </w:rPr>
      </w:pP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F43B92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F43B92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F43B92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F43B92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F43B92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F43B9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экстремума функции, наибольшее и наименьшее значения </w:t>
      </w:r>
      <w:r w:rsidRPr="00F43B92">
        <w:rPr>
          <w:rFonts w:ascii="Times New Roman" w:hAnsi="Times New Roman"/>
          <w:color w:val="000000"/>
          <w:sz w:val="28"/>
          <w:lang w:val="ru-RU"/>
        </w:rPr>
        <w:t>функции на промежутке; использовать их для исследования функции, заданной графиком.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</w:t>
      </w:r>
      <w:r w:rsidRPr="00F43B92">
        <w:rPr>
          <w:rFonts w:ascii="Times New Roman" w:hAnsi="Times New Roman"/>
          <w:color w:val="000000"/>
          <w:sz w:val="28"/>
          <w:lang w:val="ru-RU"/>
        </w:rPr>
        <w:t>еравенств.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</w:t>
      </w:r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 анализа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F43B92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43B92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16706D" w:rsidRPr="00F43B92" w:rsidRDefault="004B7177">
      <w:pPr>
        <w:spacing w:after="0" w:line="264" w:lineRule="auto"/>
        <w:ind w:firstLine="600"/>
        <w:jc w:val="both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F43B92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16706D" w:rsidRPr="00F43B92" w:rsidRDefault="0016706D">
      <w:pPr>
        <w:rPr>
          <w:lang w:val="ru-RU"/>
        </w:rPr>
        <w:sectPr w:rsidR="0016706D" w:rsidRPr="00F43B92">
          <w:pgSz w:w="11906" w:h="16383"/>
          <w:pgMar w:top="1134" w:right="850" w:bottom="1134" w:left="1701" w:header="720" w:footer="720" w:gutter="0"/>
          <w:cols w:space="720"/>
        </w:sectPr>
      </w:pPr>
    </w:p>
    <w:p w:rsidR="0016706D" w:rsidRDefault="004B7177">
      <w:pPr>
        <w:spacing w:after="0"/>
        <w:ind w:left="120"/>
      </w:pPr>
      <w:bookmarkStart w:id="17" w:name="block-2471764"/>
      <w:bookmarkEnd w:id="12"/>
      <w:r w:rsidRPr="00F43B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706D" w:rsidRDefault="004B71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16706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/>
        </w:tc>
      </w:tr>
    </w:tbl>
    <w:p w:rsidR="0016706D" w:rsidRDefault="0016706D">
      <w:pPr>
        <w:sectPr w:rsidR="001670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6D" w:rsidRDefault="004B71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6706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6706D" w:rsidRDefault="0016706D"/>
        </w:tc>
      </w:tr>
    </w:tbl>
    <w:p w:rsidR="0016706D" w:rsidRDefault="0016706D">
      <w:pPr>
        <w:sectPr w:rsidR="001670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6D" w:rsidRDefault="0016706D">
      <w:pPr>
        <w:sectPr w:rsidR="001670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6D" w:rsidRDefault="004B7177">
      <w:pPr>
        <w:spacing w:after="0"/>
        <w:ind w:left="120"/>
      </w:pPr>
      <w:bookmarkStart w:id="18" w:name="block-247176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706D" w:rsidRDefault="004B71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2478"/>
        <w:gridCol w:w="2397"/>
        <w:gridCol w:w="2435"/>
      </w:tblGrid>
      <w:tr w:rsidR="0016706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из различных отраслей знаний и реальной жизни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прикидка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результата вычислений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практических задач и представления данных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арифметического корня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функций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задания последовательностей. Монотонные последовательности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убывающей геометрической прогрессии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6706D" w:rsidRDefault="0016706D">
      <w:pPr>
        <w:sectPr w:rsidR="001670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6D" w:rsidRDefault="004B71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655"/>
        <w:gridCol w:w="2533"/>
        <w:gridCol w:w="2438"/>
        <w:gridCol w:w="2473"/>
      </w:tblGrid>
      <w:tr w:rsidR="0016706D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06D" w:rsidRDefault="0016706D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706D" w:rsidRDefault="0016706D">
            <w:pPr>
              <w:spacing w:after="0"/>
              <w:ind w:left="135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рациональные степени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частного функций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функции на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отрезке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смысл интеграла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 для решения уравнений и систем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задачах из реальной жизни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Уравнения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Уравнения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знаний. Функции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16706D">
            <w:pPr>
              <w:spacing w:after="0"/>
              <w:ind w:left="135"/>
              <w:jc w:val="center"/>
            </w:pPr>
          </w:p>
        </w:tc>
      </w:tr>
      <w:tr w:rsidR="001670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06D" w:rsidRPr="00F43B92" w:rsidRDefault="004B7177">
            <w:pPr>
              <w:spacing w:after="0"/>
              <w:ind w:left="135"/>
              <w:rPr>
                <w:lang w:val="ru-RU"/>
              </w:rPr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 w:rsidRPr="00F43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16706D" w:rsidRDefault="004B7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6706D" w:rsidRDefault="0016706D">
      <w:pPr>
        <w:sectPr w:rsidR="001670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6D" w:rsidRDefault="0016706D">
      <w:pPr>
        <w:sectPr w:rsidR="001670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06D" w:rsidRDefault="004B7177">
      <w:pPr>
        <w:spacing w:after="0"/>
        <w:ind w:left="120"/>
      </w:pPr>
      <w:bookmarkStart w:id="19" w:name="block-247176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706D" w:rsidRDefault="004B71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706D" w:rsidRPr="00F43B92" w:rsidRDefault="004B7177">
      <w:pPr>
        <w:spacing w:after="0" w:line="480" w:lineRule="auto"/>
        <w:ind w:left="120"/>
        <w:rPr>
          <w:lang w:val="ru-RU"/>
        </w:rPr>
      </w:pPr>
      <w:bookmarkStart w:id="20" w:name="92363736-53cd-4f39-ac85-8c69f6d1639a"/>
      <w:r w:rsidRPr="00F43B92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</w:t>
      </w:r>
      <w:r w:rsidRPr="00F43B92">
        <w:rPr>
          <w:rFonts w:ascii="Times New Roman" w:hAnsi="Times New Roman"/>
          <w:color w:val="000000"/>
          <w:sz w:val="28"/>
          <w:lang w:val="ru-RU"/>
        </w:rPr>
        <w:t>вещение»</w:t>
      </w:r>
      <w:bookmarkEnd w:id="20"/>
    </w:p>
    <w:p w:rsidR="0016706D" w:rsidRPr="00F43B92" w:rsidRDefault="0016706D">
      <w:pPr>
        <w:spacing w:after="0" w:line="480" w:lineRule="auto"/>
        <w:ind w:left="120"/>
        <w:rPr>
          <w:lang w:val="ru-RU"/>
        </w:rPr>
      </w:pPr>
    </w:p>
    <w:p w:rsidR="0016706D" w:rsidRPr="00F43B92" w:rsidRDefault="0016706D">
      <w:pPr>
        <w:spacing w:after="0"/>
        <w:ind w:left="120"/>
        <w:rPr>
          <w:lang w:val="ru-RU"/>
        </w:rPr>
      </w:pPr>
    </w:p>
    <w:p w:rsidR="0016706D" w:rsidRPr="00F43B92" w:rsidRDefault="004B7177">
      <w:pPr>
        <w:spacing w:after="0" w:line="480" w:lineRule="auto"/>
        <w:ind w:left="120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706D" w:rsidRPr="00F43B92" w:rsidRDefault="004B7177">
      <w:pPr>
        <w:spacing w:after="0" w:line="480" w:lineRule="auto"/>
        <w:ind w:left="120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>Федорова Н. Е. Алгебра и начала математического анализа. Методические рекомендации. 10-11 классы</w:t>
      </w:r>
      <w:r w:rsidRPr="00F43B92">
        <w:rPr>
          <w:sz w:val="28"/>
          <w:lang w:val="ru-RU"/>
        </w:rPr>
        <w:br/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Линия УМК: УМК Ш. А. Алимов, 10 </w:t>
      </w:r>
      <w:proofErr w:type="spellStart"/>
      <w:r w:rsidRPr="00F43B9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F43B92">
        <w:rPr>
          <w:rFonts w:ascii="Times New Roman" w:hAnsi="Times New Roman"/>
          <w:color w:val="000000"/>
          <w:sz w:val="28"/>
          <w:lang w:val="ru-RU"/>
        </w:rPr>
        <w:t>. (баз).</w:t>
      </w:r>
      <w:r w:rsidRPr="00F43B92">
        <w:rPr>
          <w:sz w:val="28"/>
          <w:lang w:val="ru-RU"/>
        </w:rPr>
        <w:br/>
      </w:r>
      <w:r w:rsidRPr="00F43B92">
        <w:rPr>
          <w:rFonts w:ascii="Times New Roman" w:hAnsi="Times New Roman"/>
          <w:color w:val="000000"/>
          <w:sz w:val="28"/>
          <w:lang w:val="ru-RU"/>
        </w:rPr>
        <w:t xml:space="preserve"> Вид литературы: Пособия для учителей и методистов</w:t>
      </w:r>
      <w:r w:rsidRPr="00F43B92">
        <w:rPr>
          <w:sz w:val="28"/>
          <w:lang w:val="ru-RU"/>
        </w:rPr>
        <w:br/>
      </w:r>
      <w:bookmarkStart w:id="21" w:name="1bf866c1-142b-4fe1-9c39-512defb57438"/>
      <w:bookmarkEnd w:id="21"/>
    </w:p>
    <w:p w:rsidR="0016706D" w:rsidRPr="00F43B92" w:rsidRDefault="0016706D">
      <w:pPr>
        <w:spacing w:after="0"/>
        <w:ind w:left="120"/>
        <w:rPr>
          <w:lang w:val="ru-RU"/>
        </w:rPr>
      </w:pPr>
    </w:p>
    <w:p w:rsidR="0016706D" w:rsidRPr="00F43B92" w:rsidRDefault="004B7177">
      <w:pPr>
        <w:spacing w:after="0" w:line="480" w:lineRule="auto"/>
        <w:ind w:left="120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ЦИФРОВЫЕ ОБРАЗОВ</w:t>
      </w:r>
      <w:r w:rsidRPr="00F43B92">
        <w:rPr>
          <w:rFonts w:ascii="Times New Roman" w:hAnsi="Times New Roman"/>
          <w:b/>
          <w:color w:val="000000"/>
          <w:sz w:val="28"/>
          <w:lang w:val="ru-RU"/>
        </w:rPr>
        <w:t>АТЕЛЬНЫЕ РЕСУРСЫ И РЕСУРСЫ СЕТИ ИНТЕРНЕТ</w:t>
      </w:r>
    </w:p>
    <w:p w:rsidR="0016706D" w:rsidRPr="00F43B92" w:rsidRDefault="0016706D">
      <w:pPr>
        <w:spacing w:after="0" w:line="480" w:lineRule="auto"/>
        <w:ind w:left="120"/>
        <w:rPr>
          <w:lang w:val="ru-RU"/>
        </w:rPr>
      </w:pPr>
    </w:p>
    <w:p w:rsidR="0016706D" w:rsidRPr="00F43B92" w:rsidRDefault="0016706D">
      <w:pPr>
        <w:rPr>
          <w:lang w:val="ru-RU"/>
        </w:rPr>
        <w:sectPr w:rsidR="0016706D" w:rsidRPr="00F43B9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4B7177" w:rsidRPr="00F43B92" w:rsidRDefault="004B7177">
      <w:pPr>
        <w:rPr>
          <w:lang w:val="ru-RU"/>
        </w:rPr>
      </w:pPr>
    </w:p>
    <w:sectPr w:rsidR="004B7177" w:rsidRPr="00F43B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21E"/>
    <w:multiLevelType w:val="multilevel"/>
    <w:tmpl w:val="86643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1813"/>
    <w:multiLevelType w:val="multilevel"/>
    <w:tmpl w:val="96C8F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37C2A"/>
    <w:multiLevelType w:val="multilevel"/>
    <w:tmpl w:val="69DEFC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A536F"/>
    <w:multiLevelType w:val="multilevel"/>
    <w:tmpl w:val="0010C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E12B2"/>
    <w:multiLevelType w:val="multilevel"/>
    <w:tmpl w:val="B588DA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BC1D92"/>
    <w:multiLevelType w:val="multilevel"/>
    <w:tmpl w:val="265AC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706D"/>
    <w:rsid w:val="0016706D"/>
    <w:rsid w:val="004B7177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6131</Words>
  <Characters>34950</Characters>
  <Application>Microsoft Office Word</Application>
  <DocSecurity>0</DocSecurity>
  <Lines>291</Lines>
  <Paragraphs>81</Paragraphs>
  <ScaleCrop>false</ScaleCrop>
  <Company/>
  <LinksUpToDate>false</LinksUpToDate>
  <CharactersWithSpaces>41000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2023-09-28T20:35:00Z</dcterms:created>
  <dcterms:modified xsi:type="dcterms:W3CDTF">2023-09-28T20:36:00Z</dcterms:modified>
</cp:coreProperties>
</file>