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DDB" w:rsidRPr="00465EB6" w:rsidRDefault="00C20DDB" w:rsidP="00C20DDB">
      <w:pPr>
        <w:jc w:val="center"/>
        <w:rPr>
          <w:b/>
          <w:sz w:val="28"/>
          <w:szCs w:val="28"/>
          <w:u w:val="single"/>
        </w:rPr>
      </w:pPr>
      <w:r w:rsidRPr="00465EB6">
        <w:rPr>
          <w:b/>
          <w:sz w:val="28"/>
          <w:szCs w:val="28"/>
          <w:u w:val="single"/>
        </w:rPr>
        <w:t xml:space="preserve">Отчёт и анализ работы кафедры </w:t>
      </w:r>
      <w:r w:rsidR="002B2353">
        <w:rPr>
          <w:b/>
          <w:sz w:val="28"/>
          <w:szCs w:val="28"/>
          <w:u w:val="single"/>
        </w:rPr>
        <w:t>ГД 2023</w:t>
      </w:r>
      <w:r w:rsidRPr="00465EB6">
        <w:rPr>
          <w:b/>
          <w:sz w:val="28"/>
          <w:szCs w:val="28"/>
          <w:u w:val="single"/>
        </w:rPr>
        <w:t xml:space="preserve"> </w:t>
      </w:r>
    </w:p>
    <w:p w:rsidR="00C20DDB" w:rsidRPr="009F2445" w:rsidRDefault="00C20DDB" w:rsidP="00C20DDB">
      <w:pPr>
        <w:shd w:val="clear" w:color="auto" w:fill="FFFFFF"/>
        <w:spacing w:after="0"/>
        <w:ind w:right="170" w:firstLine="709"/>
        <w:jc w:val="both"/>
        <w:rPr>
          <w:rFonts w:cs="Times New Roman"/>
          <w:szCs w:val="24"/>
        </w:rPr>
      </w:pPr>
      <w:r>
        <w:rPr>
          <w:rFonts w:cs="Times New Roman"/>
          <w:szCs w:val="24"/>
        </w:rPr>
        <w:t>В 20</w:t>
      </w:r>
      <w:r w:rsidRPr="00EC0515">
        <w:rPr>
          <w:rFonts w:cs="Times New Roman"/>
          <w:szCs w:val="24"/>
        </w:rPr>
        <w:t>2</w:t>
      </w:r>
      <w:r w:rsidRPr="00893896">
        <w:rPr>
          <w:rFonts w:cs="Times New Roman"/>
          <w:szCs w:val="24"/>
        </w:rPr>
        <w:t>2</w:t>
      </w:r>
      <w:r w:rsidRPr="009F2445">
        <w:rPr>
          <w:rFonts w:cs="Times New Roman"/>
          <w:szCs w:val="24"/>
        </w:rPr>
        <w:t>-202</w:t>
      </w:r>
      <w:r w:rsidRPr="00893896">
        <w:rPr>
          <w:rFonts w:cs="Times New Roman"/>
          <w:szCs w:val="24"/>
        </w:rPr>
        <w:t>3</w:t>
      </w:r>
      <w:r w:rsidRPr="009F2445">
        <w:rPr>
          <w:rFonts w:cs="Times New Roman"/>
          <w:szCs w:val="24"/>
        </w:rPr>
        <w:t xml:space="preserve"> учебном году кафедра продолжила работу </w:t>
      </w:r>
      <w:r w:rsidRPr="009F2445">
        <w:rPr>
          <w:rFonts w:eastAsia="Calibri" w:cs="Times New Roman"/>
          <w:i/>
          <w:szCs w:val="24"/>
          <w:u w:val="single"/>
        </w:rPr>
        <w:t>по направлению</w:t>
      </w:r>
      <w:r w:rsidRPr="009F2445">
        <w:rPr>
          <w:rFonts w:eastAsia="Calibri" w:cs="Times New Roman"/>
          <w:szCs w:val="24"/>
        </w:rPr>
        <w:t xml:space="preserve"> </w:t>
      </w:r>
      <w:r w:rsidRPr="009F2445">
        <w:rPr>
          <w:rFonts w:cs="Times New Roman"/>
          <w:szCs w:val="24"/>
        </w:rPr>
        <w:t>в контексте методической темы школы и Программы развития ГБОУ «Созвездие</w:t>
      </w:r>
      <w:r w:rsidRPr="009F2445">
        <w:rPr>
          <w:rFonts w:cs="Times New Roman"/>
          <w:b/>
          <w:szCs w:val="24"/>
        </w:rPr>
        <w:t>»</w:t>
      </w:r>
      <w:r w:rsidRPr="009F2445">
        <w:rPr>
          <w:rFonts w:cs="Times New Roman"/>
          <w:szCs w:val="24"/>
        </w:rPr>
        <w:t>: «Моделирование интегрированной медико-психолого-педагогической социокультурной образовательной среды школы как условие качественного образования  детей с ограниченными возможностями здоровья и формирования у них компетенции профессионально-личностного самоопределения».</w:t>
      </w:r>
    </w:p>
    <w:p w:rsidR="00C20DDB" w:rsidRPr="00893896" w:rsidRDefault="00C20DDB" w:rsidP="00C20DDB">
      <w:pPr>
        <w:shd w:val="clear" w:color="auto" w:fill="FFFFFF"/>
        <w:spacing w:after="0"/>
        <w:ind w:right="170" w:firstLine="567"/>
        <w:jc w:val="both"/>
        <w:rPr>
          <w:rFonts w:cs="Times New Roman"/>
          <w:b/>
          <w:szCs w:val="24"/>
        </w:rPr>
      </w:pPr>
      <w:r w:rsidRPr="00DE2BF9">
        <w:rPr>
          <w:rFonts w:eastAsia="Calibri" w:cs="Times New Roman"/>
          <w:b/>
          <w:szCs w:val="24"/>
          <w:u w:val="single"/>
        </w:rPr>
        <w:t>Основная тема работы кафедры:</w:t>
      </w:r>
      <w:r w:rsidRPr="00DE2BF9">
        <w:rPr>
          <w:rFonts w:eastAsia="Calibri" w:cs="Times New Roman"/>
          <w:szCs w:val="24"/>
        </w:rPr>
        <w:t> </w:t>
      </w:r>
      <w:r>
        <w:rPr>
          <w:rFonts w:eastAsia="Calibri" w:cs="Times New Roman"/>
          <w:szCs w:val="24"/>
        </w:rPr>
        <w:t>«</w:t>
      </w:r>
      <w:r w:rsidRPr="000E2A0C">
        <w:rPr>
          <w:rFonts w:eastAsia="Times New Roman" w:cs="Times New Roman"/>
          <w:bCs/>
          <w:szCs w:val="24"/>
        </w:rPr>
        <w:t>Учебная мотивация современного школьника и педагога как необходимое условие эффективности обучения по ФГОС и повышения качества образования</w:t>
      </w:r>
      <w:r>
        <w:rPr>
          <w:rFonts w:eastAsia="Times New Roman" w:cs="Times New Roman"/>
          <w:bCs/>
          <w:szCs w:val="24"/>
        </w:rPr>
        <w:t>»</w:t>
      </w:r>
      <w:r w:rsidRPr="000E2A0C">
        <w:rPr>
          <w:rFonts w:eastAsia="Times New Roman" w:cs="Times New Roman"/>
          <w:bCs/>
          <w:szCs w:val="24"/>
        </w:rPr>
        <w:t>.</w:t>
      </w:r>
      <w:r>
        <w:rPr>
          <w:rFonts w:cs="Times New Roman"/>
          <w:b/>
          <w:szCs w:val="24"/>
        </w:rPr>
        <w:t xml:space="preserve"> </w:t>
      </w:r>
    </w:p>
    <w:p w:rsidR="00C20DDB" w:rsidRPr="00DE2BF9" w:rsidRDefault="00C20DDB" w:rsidP="00C20DDB">
      <w:pPr>
        <w:shd w:val="clear" w:color="auto" w:fill="FFFFFF"/>
        <w:spacing w:after="0"/>
        <w:ind w:right="170" w:firstLine="567"/>
        <w:jc w:val="both"/>
        <w:rPr>
          <w:rFonts w:eastAsia="Calibri" w:cs="Times New Roman"/>
          <w:bCs/>
          <w:iCs/>
          <w:szCs w:val="24"/>
        </w:rPr>
      </w:pPr>
      <w:r w:rsidRPr="00DE2BF9">
        <w:rPr>
          <w:rFonts w:eastAsia="Calibri" w:cs="Times New Roman"/>
          <w:b/>
          <w:bCs/>
          <w:iCs/>
          <w:szCs w:val="24"/>
        </w:rPr>
        <w:t>Цель:</w:t>
      </w:r>
      <w:r w:rsidRPr="00DE2BF9">
        <w:rPr>
          <w:rFonts w:eastAsia="Calibri" w:cs="Times New Roman"/>
          <w:bCs/>
          <w:iCs/>
          <w:szCs w:val="24"/>
        </w:rPr>
        <w:t xml:space="preserve"> повышение качества образования через внедрение педагогических инноваций в практику учительского труда.</w:t>
      </w:r>
    </w:p>
    <w:p w:rsidR="00C20DDB" w:rsidRPr="00DE2BF9" w:rsidRDefault="00C20DDB" w:rsidP="00C20DDB">
      <w:pPr>
        <w:shd w:val="clear" w:color="auto" w:fill="FFFFFF"/>
        <w:spacing w:after="0"/>
        <w:ind w:right="170" w:firstLine="567"/>
        <w:jc w:val="both"/>
        <w:rPr>
          <w:rFonts w:eastAsia="Calibri" w:cs="Times New Roman"/>
          <w:b/>
          <w:bCs/>
          <w:iCs/>
          <w:szCs w:val="24"/>
        </w:rPr>
      </w:pPr>
      <w:r w:rsidRPr="00DE2BF9">
        <w:rPr>
          <w:rFonts w:eastAsia="Calibri" w:cs="Times New Roman"/>
          <w:b/>
          <w:bCs/>
          <w:iCs/>
          <w:szCs w:val="24"/>
        </w:rPr>
        <w:t xml:space="preserve">Задачи: </w:t>
      </w:r>
    </w:p>
    <w:p w:rsidR="00C20DDB" w:rsidRPr="00DE2BF9" w:rsidRDefault="00C20DDB" w:rsidP="00C20DDB">
      <w:pPr>
        <w:shd w:val="clear" w:color="auto" w:fill="FFFFFF"/>
        <w:spacing w:after="0"/>
        <w:ind w:right="170" w:firstLine="567"/>
        <w:jc w:val="both"/>
        <w:rPr>
          <w:rFonts w:eastAsia="Calibri" w:cs="Times New Roman"/>
          <w:bCs/>
          <w:iCs/>
          <w:szCs w:val="24"/>
        </w:rPr>
      </w:pPr>
      <w:r w:rsidRPr="00DE2BF9">
        <w:rPr>
          <w:rFonts w:eastAsia="Calibri" w:cs="Times New Roman"/>
          <w:bCs/>
          <w:iCs/>
          <w:szCs w:val="24"/>
        </w:rPr>
        <w:t>•</w:t>
      </w:r>
      <w:r w:rsidRPr="00DE2BF9">
        <w:rPr>
          <w:rFonts w:eastAsia="Calibri" w:cs="Times New Roman"/>
          <w:bCs/>
          <w:iCs/>
          <w:szCs w:val="24"/>
        </w:rPr>
        <w:tab/>
        <w:t>Повышение качества образования путем реализации компетентностного подхода в обучении.</w:t>
      </w:r>
    </w:p>
    <w:p w:rsidR="00C20DDB" w:rsidRPr="00DE2BF9" w:rsidRDefault="00C20DDB" w:rsidP="00C20DDB">
      <w:pPr>
        <w:shd w:val="clear" w:color="auto" w:fill="FFFFFF"/>
        <w:spacing w:after="0"/>
        <w:ind w:right="170" w:firstLine="567"/>
        <w:jc w:val="both"/>
        <w:rPr>
          <w:rFonts w:eastAsia="Calibri" w:cs="Times New Roman"/>
          <w:bCs/>
          <w:iCs/>
          <w:szCs w:val="24"/>
        </w:rPr>
      </w:pPr>
      <w:r w:rsidRPr="00DE2BF9">
        <w:rPr>
          <w:rFonts w:eastAsia="Calibri" w:cs="Times New Roman"/>
          <w:bCs/>
          <w:iCs/>
          <w:szCs w:val="24"/>
        </w:rPr>
        <w:t>•</w:t>
      </w:r>
      <w:r w:rsidRPr="00DE2BF9">
        <w:rPr>
          <w:rFonts w:eastAsia="Calibri" w:cs="Times New Roman"/>
          <w:bCs/>
          <w:iCs/>
          <w:szCs w:val="24"/>
        </w:rPr>
        <w:tab/>
        <w:t xml:space="preserve"> Системно - деятельностный подход в обучении как методологическая основа ФГОС ООО.</w:t>
      </w:r>
    </w:p>
    <w:p w:rsidR="00C20DDB" w:rsidRPr="00DE2BF9" w:rsidRDefault="00C20DDB" w:rsidP="00C20DDB">
      <w:pPr>
        <w:shd w:val="clear" w:color="auto" w:fill="FFFFFF"/>
        <w:spacing w:after="0"/>
        <w:ind w:right="170" w:firstLine="567"/>
        <w:jc w:val="both"/>
        <w:rPr>
          <w:rFonts w:eastAsia="Calibri" w:cs="Times New Roman"/>
          <w:bCs/>
          <w:iCs/>
          <w:szCs w:val="24"/>
        </w:rPr>
      </w:pPr>
      <w:r w:rsidRPr="00DE2BF9">
        <w:rPr>
          <w:rFonts w:eastAsia="Calibri" w:cs="Times New Roman"/>
          <w:bCs/>
          <w:iCs/>
          <w:szCs w:val="24"/>
        </w:rPr>
        <w:t>•</w:t>
      </w:r>
      <w:r w:rsidRPr="00DE2BF9">
        <w:rPr>
          <w:rFonts w:eastAsia="Calibri" w:cs="Times New Roman"/>
          <w:bCs/>
          <w:iCs/>
          <w:szCs w:val="24"/>
        </w:rPr>
        <w:tab/>
        <w:t>Активизация работы с талантливыми учащимися и обучающимися с ОВЗ;</w:t>
      </w:r>
    </w:p>
    <w:p w:rsidR="00C20DDB" w:rsidRPr="00DE2BF9" w:rsidRDefault="00C20DDB" w:rsidP="00C20DDB">
      <w:pPr>
        <w:shd w:val="clear" w:color="auto" w:fill="FFFFFF"/>
        <w:spacing w:after="0"/>
        <w:ind w:right="170" w:firstLine="567"/>
        <w:jc w:val="both"/>
        <w:rPr>
          <w:rFonts w:eastAsia="Calibri" w:cs="Times New Roman"/>
          <w:bCs/>
          <w:iCs/>
          <w:szCs w:val="24"/>
        </w:rPr>
      </w:pPr>
      <w:r w:rsidRPr="00DE2BF9">
        <w:rPr>
          <w:rFonts w:eastAsia="Calibri" w:cs="Times New Roman"/>
          <w:bCs/>
          <w:iCs/>
          <w:szCs w:val="24"/>
        </w:rPr>
        <w:t>•</w:t>
      </w:r>
      <w:r w:rsidRPr="00DE2BF9">
        <w:rPr>
          <w:rFonts w:eastAsia="Calibri" w:cs="Times New Roman"/>
          <w:bCs/>
          <w:iCs/>
          <w:szCs w:val="24"/>
        </w:rPr>
        <w:tab/>
        <w:t>Применение проектных  и исследовательских методов при обучении предмету;</w:t>
      </w:r>
    </w:p>
    <w:p w:rsidR="00C20DDB" w:rsidRPr="00DE2BF9" w:rsidRDefault="00C20DDB" w:rsidP="00C20DDB">
      <w:pPr>
        <w:shd w:val="clear" w:color="auto" w:fill="FFFFFF"/>
        <w:spacing w:after="0"/>
        <w:ind w:right="170" w:firstLine="567"/>
        <w:jc w:val="both"/>
        <w:rPr>
          <w:rFonts w:eastAsia="Calibri" w:cs="Times New Roman"/>
          <w:bCs/>
          <w:iCs/>
          <w:szCs w:val="24"/>
        </w:rPr>
      </w:pPr>
      <w:r w:rsidRPr="00DE2BF9">
        <w:rPr>
          <w:rFonts w:eastAsia="Calibri" w:cs="Times New Roman"/>
          <w:bCs/>
          <w:iCs/>
          <w:szCs w:val="24"/>
        </w:rPr>
        <w:t>•</w:t>
      </w:r>
      <w:r w:rsidRPr="00DE2BF9">
        <w:rPr>
          <w:rFonts w:eastAsia="Calibri" w:cs="Times New Roman"/>
          <w:bCs/>
          <w:iCs/>
          <w:szCs w:val="24"/>
        </w:rPr>
        <w:tab/>
        <w:t>Формирование информационных компетенций педагогических кадров;</w:t>
      </w:r>
    </w:p>
    <w:p w:rsidR="00C20DDB" w:rsidRDefault="00C20DDB" w:rsidP="00C20DDB">
      <w:pPr>
        <w:shd w:val="clear" w:color="auto" w:fill="FFFFFF"/>
        <w:spacing w:after="0"/>
        <w:ind w:right="170" w:firstLine="567"/>
        <w:jc w:val="both"/>
        <w:rPr>
          <w:rFonts w:eastAsia="Calibri" w:cs="Times New Roman"/>
          <w:bCs/>
          <w:iCs/>
          <w:szCs w:val="24"/>
        </w:rPr>
      </w:pPr>
      <w:r w:rsidRPr="00DE2BF9">
        <w:rPr>
          <w:rFonts w:eastAsia="Calibri" w:cs="Times New Roman"/>
          <w:bCs/>
          <w:iCs/>
          <w:szCs w:val="24"/>
        </w:rPr>
        <w:t>•</w:t>
      </w:r>
      <w:r w:rsidRPr="00DE2BF9">
        <w:rPr>
          <w:rFonts w:eastAsia="Calibri" w:cs="Times New Roman"/>
          <w:bCs/>
          <w:iCs/>
          <w:szCs w:val="24"/>
        </w:rPr>
        <w:tab/>
        <w:t>Осуществление методической поддержки учителям путем проведения семинаров, педагогических советов, курсов повышения квалификации.</w:t>
      </w:r>
    </w:p>
    <w:p w:rsidR="00C20DDB" w:rsidRPr="00754637" w:rsidRDefault="00C20DDB" w:rsidP="00C20DDB">
      <w:pPr>
        <w:shd w:val="clear" w:color="auto" w:fill="FFFFFF"/>
        <w:spacing w:after="0"/>
        <w:ind w:right="170" w:firstLine="709"/>
        <w:jc w:val="both"/>
        <w:rPr>
          <w:rFonts w:cs="Times New Roman"/>
          <w:szCs w:val="24"/>
        </w:rPr>
      </w:pPr>
      <w:r w:rsidRPr="009F2445">
        <w:rPr>
          <w:rFonts w:cs="Times New Roman"/>
          <w:szCs w:val="24"/>
        </w:rPr>
        <w:t xml:space="preserve"> При решении поставленных задач были использованы разнообразные виды и формы методической работы.</w:t>
      </w:r>
      <w:r>
        <w:rPr>
          <w:rFonts w:cs="Times New Roman"/>
          <w:szCs w:val="24"/>
        </w:rPr>
        <w:t xml:space="preserve"> Одной из наиболее важных форм такой работы является педагогический совет. В 2022-2023 году в ГБОУ «Созвездие» было проведено 4 педагогических совете. Кафедра гуманитарных дисциплин приняла участие в педагогическом совете </w:t>
      </w:r>
      <w:r w:rsidRPr="00754637">
        <w:rPr>
          <w:rFonts w:cs="Times New Roman"/>
          <w:szCs w:val="24"/>
        </w:rPr>
        <w:t>«</w:t>
      </w:r>
      <w:r>
        <w:rPr>
          <w:rFonts w:cs="Times New Roman"/>
          <w:szCs w:val="24"/>
        </w:rPr>
        <w:t>Функциональная грамотность – основа жизненной и профессиональной успешности выпускников»</w:t>
      </w:r>
      <w:r w:rsidRPr="00413333">
        <w:rPr>
          <w:rFonts w:cs="Times New Roman"/>
          <w:szCs w:val="24"/>
        </w:rPr>
        <w:t xml:space="preserve"> представлено выступление </w:t>
      </w:r>
      <w:r>
        <w:rPr>
          <w:rFonts w:cs="Times New Roman"/>
          <w:szCs w:val="24"/>
        </w:rPr>
        <w:t>Королевой Т.В.</w:t>
      </w:r>
      <w:r w:rsidRPr="00754637">
        <w:rPr>
          <w:rFonts w:cs="Times New Roman"/>
          <w:szCs w:val="24"/>
        </w:rPr>
        <w:t xml:space="preserve"> «</w:t>
      </w:r>
      <w:r>
        <w:rPr>
          <w:rFonts w:cs="Times New Roman"/>
          <w:bCs/>
          <w:szCs w:val="24"/>
        </w:rPr>
        <w:t>Глобальная компетентность как компонент функциональной грамотности: обзор эффективных практик и образовательных технологий на уроках истории и обществознания</w:t>
      </w:r>
      <w:r w:rsidRPr="00754637">
        <w:rPr>
          <w:rFonts w:cs="Times New Roman"/>
          <w:bCs/>
          <w:szCs w:val="24"/>
        </w:rPr>
        <w:t>».</w:t>
      </w:r>
    </w:p>
    <w:p w:rsidR="00C20DDB" w:rsidRPr="009F2445" w:rsidRDefault="00C20DDB" w:rsidP="00C20DDB">
      <w:pPr>
        <w:shd w:val="clear" w:color="auto" w:fill="FFFFFF"/>
        <w:spacing w:after="0"/>
        <w:ind w:right="170" w:firstLine="709"/>
        <w:jc w:val="both"/>
        <w:rPr>
          <w:rFonts w:cs="Times New Roman"/>
          <w:szCs w:val="24"/>
        </w:rPr>
      </w:pPr>
    </w:p>
    <w:p w:rsidR="00C20DDB" w:rsidRDefault="00C20DDB" w:rsidP="00C20DDB">
      <w:pPr>
        <w:shd w:val="clear" w:color="auto" w:fill="FFFFFF"/>
        <w:spacing w:after="0"/>
        <w:ind w:right="170" w:firstLine="709"/>
        <w:jc w:val="center"/>
        <w:rPr>
          <w:rFonts w:cs="Times New Roman"/>
          <w:b/>
          <w:szCs w:val="24"/>
        </w:rPr>
      </w:pPr>
      <w:r>
        <w:rPr>
          <w:rFonts w:cs="Times New Roman"/>
          <w:b/>
          <w:szCs w:val="24"/>
        </w:rPr>
        <w:t>Инновационная работа</w:t>
      </w:r>
    </w:p>
    <w:p w:rsidR="00C20DDB" w:rsidRDefault="00E51E8A" w:rsidP="00E51E8A">
      <w:pPr>
        <w:pStyle w:val="a6"/>
        <w:spacing w:after="0"/>
        <w:ind w:left="0"/>
        <w:jc w:val="both"/>
        <w:rPr>
          <w:rFonts w:cs="Times New Roman"/>
          <w:szCs w:val="24"/>
          <w:shd w:val="clear" w:color="auto" w:fill="FFFFFF"/>
        </w:rPr>
      </w:pPr>
      <w:r>
        <w:rPr>
          <w:rFonts w:cs="Times New Roman"/>
          <w:szCs w:val="24"/>
          <w:shd w:val="clear" w:color="auto" w:fill="FFFFFF"/>
        </w:rPr>
        <w:t xml:space="preserve">  </w:t>
      </w:r>
      <w:r w:rsidR="00C20DDB" w:rsidRPr="003A5B3E">
        <w:rPr>
          <w:rFonts w:cs="Times New Roman"/>
          <w:szCs w:val="24"/>
          <w:shd w:val="clear" w:color="auto" w:fill="FFFFFF"/>
        </w:rPr>
        <w:t xml:space="preserve">В сентябре 2022 года в силу вступят новые федеральные образовательные государственные стандарты для </w:t>
      </w:r>
      <w:r w:rsidR="00C20DDB">
        <w:rPr>
          <w:rFonts w:cs="Times New Roman"/>
          <w:szCs w:val="24"/>
          <w:shd w:val="clear" w:color="auto" w:fill="FFFFFF"/>
        </w:rPr>
        <w:t>начальной и основной школы (1</w:t>
      </w:r>
      <w:r w:rsidR="00C20DDB" w:rsidRPr="0094509B">
        <w:rPr>
          <w:rFonts w:cs="Times New Roman"/>
          <w:szCs w:val="24"/>
          <w:shd w:val="clear" w:color="auto" w:fill="FFFFFF"/>
        </w:rPr>
        <w:t>-</w:t>
      </w:r>
      <w:r w:rsidR="00C20DDB" w:rsidRPr="003A5B3E">
        <w:rPr>
          <w:rFonts w:cs="Times New Roman"/>
          <w:szCs w:val="24"/>
          <w:shd w:val="clear" w:color="auto" w:fill="FFFFFF"/>
        </w:rPr>
        <w:t>5-ые классы). В обновлённых стандартах сформулированы определённые требования к предметам всей школьной программы каждого уровня. В новых образовательных стандартах особое внимание уделяется функциональной грамотности как приоритетной задаче. Функциональная грамотность –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 общения и социальных отношений (математическая, естественнонаучная, читательская и другие). Индикатором качества образования в части формирования функциональной грамотности является международное исследование PISA</w:t>
      </w:r>
      <w:r w:rsidR="00C20DDB">
        <w:rPr>
          <w:rFonts w:cs="Times New Roman"/>
          <w:szCs w:val="24"/>
          <w:shd w:val="clear" w:color="auto" w:fill="FFFFFF"/>
        </w:rPr>
        <w:t>.</w:t>
      </w:r>
    </w:p>
    <w:p w:rsidR="00C20DDB" w:rsidRDefault="00C20DDB" w:rsidP="00E51E8A">
      <w:pPr>
        <w:pStyle w:val="a6"/>
        <w:spacing w:after="0"/>
        <w:ind w:left="0" w:firstLine="709"/>
        <w:jc w:val="both"/>
        <w:rPr>
          <w:bCs/>
          <w:szCs w:val="24"/>
        </w:rPr>
      </w:pPr>
      <w:r>
        <w:rPr>
          <w:bCs/>
          <w:szCs w:val="24"/>
        </w:rPr>
        <w:lastRenderedPageBreak/>
        <w:t>В 2022-2023 учебном году кафедра гуманитарных дисциплин продолжила работу в освоении функциональной грамотности, уделяя особое внимание читательской грамотности.</w:t>
      </w:r>
    </w:p>
    <w:p w:rsidR="00C20DDB" w:rsidRPr="00902D97" w:rsidRDefault="00C20DDB" w:rsidP="00E51E8A">
      <w:pPr>
        <w:pStyle w:val="a6"/>
        <w:spacing w:after="0"/>
        <w:ind w:left="0" w:firstLine="709"/>
        <w:jc w:val="both"/>
        <w:rPr>
          <w:bCs/>
        </w:rPr>
      </w:pPr>
      <w:r w:rsidRPr="00902D97">
        <w:rPr>
          <w:bCs/>
        </w:rPr>
        <w:t>Формирование и развитие функциональной грамотности в современном мире продолжается на протяжении всей жизни человека. В настоящее время это одна из важнейших социальных и образовательных потребностей людей.</w:t>
      </w:r>
    </w:p>
    <w:p w:rsidR="00C20DDB" w:rsidRPr="00902D97" w:rsidRDefault="00C20DDB" w:rsidP="00E51E8A">
      <w:pPr>
        <w:pStyle w:val="a6"/>
        <w:spacing w:after="0"/>
        <w:ind w:left="0" w:firstLine="709"/>
        <w:jc w:val="both"/>
        <w:rPr>
          <w:bCs/>
          <w:szCs w:val="24"/>
        </w:rPr>
      </w:pPr>
      <w:r w:rsidRPr="00902D97">
        <w:rPr>
          <w:bCs/>
          <w:szCs w:val="24"/>
        </w:rPr>
        <w:t>Цикл гуманитарных дисциплин, к которому относится русский язык и литература, является важной частью подготовки в средней школе. Его можно назвать базовым в образовании. Предметы данной направленности решают следующие задачи при формирования ФГ у обучающихся:</w:t>
      </w:r>
    </w:p>
    <w:p w:rsidR="00C20DDB" w:rsidRPr="00902D97" w:rsidRDefault="00C20DDB" w:rsidP="00E51E8A">
      <w:pPr>
        <w:pStyle w:val="a6"/>
        <w:numPr>
          <w:ilvl w:val="0"/>
          <w:numId w:val="32"/>
        </w:numPr>
        <w:spacing w:after="0"/>
        <w:ind w:left="0" w:firstLine="709"/>
        <w:jc w:val="both"/>
        <w:rPr>
          <w:bCs/>
          <w:szCs w:val="24"/>
        </w:rPr>
      </w:pPr>
      <w:r w:rsidRPr="00902D97">
        <w:rPr>
          <w:bCs/>
          <w:szCs w:val="24"/>
        </w:rPr>
        <w:t>обеспечивают взаимосвязь образовательной подготовки и культурного развития личности;</w:t>
      </w:r>
    </w:p>
    <w:p w:rsidR="00C20DDB" w:rsidRPr="00902D97" w:rsidRDefault="00C20DDB" w:rsidP="00E51E8A">
      <w:pPr>
        <w:pStyle w:val="a6"/>
        <w:numPr>
          <w:ilvl w:val="0"/>
          <w:numId w:val="32"/>
        </w:numPr>
        <w:spacing w:after="0"/>
        <w:ind w:left="0" w:firstLine="709"/>
        <w:jc w:val="both"/>
        <w:rPr>
          <w:bCs/>
          <w:szCs w:val="24"/>
        </w:rPr>
      </w:pPr>
      <w:r w:rsidRPr="00902D97">
        <w:rPr>
          <w:bCs/>
          <w:szCs w:val="24"/>
        </w:rPr>
        <w:t>обеспечивают достижение целей и понимание значимости гуманитарных дисциплин для будущей профессии;</w:t>
      </w:r>
    </w:p>
    <w:p w:rsidR="00C20DDB" w:rsidRPr="00902D97" w:rsidRDefault="00C20DDB" w:rsidP="00E51E8A">
      <w:pPr>
        <w:pStyle w:val="a6"/>
        <w:numPr>
          <w:ilvl w:val="0"/>
          <w:numId w:val="32"/>
        </w:numPr>
        <w:spacing w:after="0"/>
        <w:ind w:left="0" w:firstLine="709"/>
        <w:jc w:val="both"/>
        <w:rPr>
          <w:bCs/>
          <w:szCs w:val="24"/>
        </w:rPr>
      </w:pPr>
      <w:r w:rsidRPr="00902D97">
        <w:rPr>
          <w:bCs/>
          <w:szCs w:val="24"/>
        </w:rPr>
        <w:t>обеспечивают выработку познавательных и организационных умений, на основе которых формируются умения пр</w:t>
      </w:r>
      <w:r>
        <w:rPr>
          <w:bCs/>
          <w:szCs w:val="24"/>
        </w:rPr>
        <w:t>офессиональные</w:t>
      </w:r>
      <w:r w:rsidRPr="00902D97">
        <w:rPr>
          <w:bCs/>
          <w:szCs w:val="24"/>
        </w:rPr>
        <w:t>.</w:t>
      </w:r>
    </w:p>
    <w:p w:rsidR="00C20DDB" w:rsidRPr="00902D97" w:rsidRDefault="00C20DDB" w:rsidP="00E51E8A">
      <w:pPr>
        <w:pStyle w:val="a6"/>
        <w:spacing w:after="0"/>
        <w:ind w:left="0" w:firstLine="709"/>
        <w:jc w:val="both"/>
        <w:rPr>
          <w:bCs/>
          <w:szCs w:val="24"/>
        </w:rPr>
      </w:pPr>
      <w:r w:rsidRPr="00902D97">
        <w:rPr>
          <w:bCs/>
          <w:szCs w:val="24"/>
        </w:rPr>
        <w:t>Изучение дисциплин гуманитарного цикла в рамках среднего школьного образования можно представить в качестве своеобразной стратегии, которая реализуется на основе специфических для этого процесса принципов. Учащийся должен обладать индивидуальными процессуальными характеристиками – творческим потенциалом, самостоятельностью, разносторонностью знаний интересов, – которые стимулируют у него желание взаимодействовать, сотрудничать и общаться в малой группе.</w:t>
      </w:r>
    </w:p>
    <w:p w:rsidR="00C20DDB" w:rsidRDefault="00C20DDB" w:rsidP="00E51E8A">
      <w:pPr>
        <w:pStyle w:val="a6"/>
        <w:spacing w:after="0" w:line="240" w:lineRule="auto"/>
        <w:ind w:left="0" w:firstLine="709"/>
        <w:jc w:val="both"/>
        <w:rPr>
          <w:bCs/>
          <w:color w:val="000000" w:themeColor="text1"/>
          <w:szCs w:val="24"/>
        </w:rPr>
      </w:pPr>
      <w:r w:rsidRPr="00FB3564">
        <w:rPr>
          <w:bCs/>
          <w:color w:val="000000" w:themeColor="text1"/>
          <w:szCs w:val="24"/>
        </w:rPr>
        <w:t>Учителями кафедры гуманитарных дисциплин (Апкаликовой М. В., Королевой Т. В.,</w:t>
      </w:r>
      <w:r>
        <w:rPr>
          <w:bCs/>
          <w:color w:val="000000" w:themeColor="text1"/>
          <w:szCs w:val="24"/>
        </w:rPr>
        <w:t xml:space="preserve"> Немолякиной Н. И., Якуповым А. Р., Тимохиной И. В., Фроловой Н. А.) </w:t>
      </w:r>
      <w:r w:rsidRPr="00C74893">
        <w:rPr>
          <w:bCs/>
          <w:color w:val="000000" w:themeColor="text1"/>
          <w:szCs w:val="24"/>
        </w:rPr>
        <w:t>в начале года были разработаны индивидуальные маршруты сопровождения обучающихся по основным предметам. При составлении такого маршрута педагоги учитывали все особенности обучения каждого ребенка, были выделены часы для индивидуальных консультаций для длительно болеющих или отстающих обучающихся с ОВЗ.</w:t>
      </w:r>
    </w:p>
    <w:p w:rsidR="00C20DDB" w:rsidRPr="009F2445" w:rsidRDefault="00C20DDB" w:rsidP="00E51E8A">
      <w:pPr>
        <w:spacing w:after="0" w:line="240" w:lineRule="auto"/>
        <w:ind w:firstLine="709"/>
        <w:jc w:val="both"/>
      </w:pPr>
      <w:r w:rsidRPr="009F2445">
        <w:t xml:space="preserve">На кафедре педагогами осуществляется </w:t>
      </w:r>
      <w:r w:rsidRPr="009F2445">
        <w:rPr>
          <w:b/>
          <w:i/>
        </w:rPr>
        <w:t>индивидуально-групповая работа</w:t>
      </w:r>
      <w:r w:rsidRPr="009F2445">
        <w:t xml:space="preserve"> по предметам гуманитарного цикла. В течение всего учебного года длительно болеющие ученики получали консультации педагогов по пропущенным темам. </w:t>
      </w:r>
    </w:p>
    <w:p w:rsidR="00C20DDB" w:rsidRPr="000C2D93" w:rsidRDefault="00C20DDB" w:rsidP="00E51E8A">
      <w:pPr>
        <w:spacing w:after="0" w:line="240" w:lineRule="auto"/>
        <w:ind w:firstLine="709"/>
        <w:jc w:val="both"/>
        <w:rPr>
          <w:highlight w:val="yellow"/>
        </w:rPr>
      </w:pPr>
      <w:r w:rsidRPr="005B5488">
        <w:t>В 202</w:t>
      </w:r>
      <w:r>
        <w:t>2</w:t>
      </w:r>
      <w:r w:rsidRPr="005B5488">
        <w:t>-202</w:t>
      </w:r>
      <w:r>
        <w:t>3</w:t>
      </w:r>
      <w:r w:rsidRPr="005B5488">
        <w:t xml:space="preserve"> учебном году кафедра продолжила свою многолетнюю традицию – проведение библиотечных уроков учителей словесности совместно с библиотекарем А.А. Богдасаровой. Так, </w:t>
      </w:r>
      <w:r w:rsidRPr="00F4330B">
        <w:rPr>
          <w:rFonts w:eastAsia="Times New Roman" w:cs="Times New Roman"/>
          <w:bCs/>
          <w:szCs w:val="24"/>
          <w:lang w:eastAsia="ru-RU"/>
        </w:rPr>
        <w:t xml:space="preserve">был проведен урок </w:t>
      </w:r>
      <w:r w:rsidRPr="00F4330B">
        <w:rPr>
          <w:rFonts w:eastAsia="Calibri" w:cs="Times New Roman"/>
          <w:szCs w:val="24"/>
        </w:rPr>
        <w:t xml:space="preserve"> в 6 «А» классе библиотечный урок «Поэты о войне», (февраль 2023г.) (Немолякина Н.И.), </w:t>
      </w:r>
      <w:r w:rsidRPr="001B2A20">
        <w:rPr>
          <w:rFonts w:eastAsia="Calibri" w:cs="Times New Roman"/>
          <w:szCs w:val="24"/>
        </w:rPr>
        <w:t>в 5 «А» «Читаем Михалкова вместе», посвящённый юбилею поэта (март 2023)  (Немоля</w:t>
      </w:r>
      <w:r>
        <w:rPr>
          <w:rFonts w:eastAsia="Calibri" w:cs="Times New Roman"/>
          <w:szCs w:val="24"/>
        </w:rPr>
        <w:t xml:space="preserve">кина Н.И.). </w:t>
      </w:r>
      <w:r w:rsidRPr="00125109">
        <w:t>Работа в данном направлении – это и есть систематическая работа по читательской грамотности. В этом учебном году в мае педагоги русского языка и литературы провели традиционную акцию «Читаем детям о войне».</w:t>
      </w:r>
      <w:r w:rsidRPr="000C2D93">
        <w:t xml:space="preserve"> </w:t>
      </w:r>
    </w:p>
    <w:p w:rsidR="00C20DDB" w:rsidRPr="00EA3BB0" w:rsidRDefault="00C20DDB" w:rsidP="00E51E8A">
      <w:pPr>
        <w:autoSpaceDE w:val="0"/>
        <w:autoSpaceDN w:val="0"/>
        <w:adjustRightInd w:val="0"/>
        <w:spacing w:after="0" w:line="240" w:lineRule="auto"/>
        <w:ind w:firstLine="709"/>
        <w:jc w:val="both"/>
        <w:rPr>
          <w:rFonts w:cs="Times New Roman"/>
          <w:b/>
          <w:szCs w:val="24"/>
          <w:u w:val="single"/>
        </w:rPr>
      </w:pPr>
      <w:r w:rsidRPr="009F2445">
        <w:t>В этом году</w:t>
      </w:r>
      <w:r>
        <w:t xml:space="preserve"> 4</w:t>
      </w:r>
      <w:r w:rsidRPr="009F2445">
        <w:t xml:space="preserve"> педагога кафедры (Апкаликова, Тимохина, Фролова</w:t>
      </w:r>
      <w:r>
        <w:t>, Немолякина) продолжа</w:t>
      </w:r>
      <w:r w:rsidRPr="009F2445">
        <w:t xml:space="preserve">ли осуществлять работу </w:t>
      </w:r>
      <w:r w:rsidRPr="009F2445">
        <w:rPr>
          <w:b/>
          <w:u w:val="single"/>
        </w:rPr>
        <w:t xml:space="preserve">по </w:t>
      </w:r>
      <w:r w:rsidRPr="009F2445">
        <w:rPr>
          <w:rFonts w:cs="Times New Roman"/>
          <w:b/>
          <w:szCs w:val="24"/>
          <w:u w:val="single"/>
        </w:rPr>
        <w:t xml:space="preserve">дополнительным общеобразовательным общеразвивающим программам. </w:t>
      </w:r>
    </w:p>
    <w:p w:rsidR="00C20DDB" w:rsidRPr="00EA3BB0" w:rsidRDefault="00C20DDB" w:rsidP="00C20DDB">
      <w:pPr>
        <w:autoSpaceDE w:val="0"/>
        <w:autoSpaceDN w:val="0"/>
        <w:adjustRightInd w:val="0"/>
        <w:spacing w:after="0" w:line="240" w:lineRule="auto"/>
        <w:ind w:firstLine="709"/>
        <w:jc w:val="both"/>
        <w:rPr>
          <w:rFonts w:cs="Times New Roman"/>
          <w:b/>
          <w:szCs w:val="24"/>
          <w:u w:val="single"/>
        </w:rPr>
      </w:pPr>
    </w:p>
    <w:tbl>
      <w:tblPr>
        <w:tblStyle w:val="a5"/>
        <w:tblW w:w="0" w:type="auto"/>
        <w:tblLook w:val="04A0"/>
      </w:tblPr>
      <w:tblGrid>
        <w:gridCol w:w="1739"/>
        <w:gridCol w:w="4631"/>
        <w:gridCol w:w="3201"/>
      </w:tblGrid>
      <w:tr w:rsidR="00C20DDB" w:rsidRPr="00C025C7" w:rsidTr="00C20DDB">
        <w:tc>
          <w:tcPr>
            <w:tcW w:w="1809" w:type="dxa"/>
          </w:tcPr>
          <w:p w:rsidR="00C20DDB" w:rsidRPr="00C025C7" w:rsidRDefault="00C20DDB" w:rsidP="00C20DDB">
            <w:pPr>
              <w:autoSpaceDE w:val="0"/>
              <w:autoSpaceDN w:val="0"/>
              <w:adjustRightInd w:val="0"/>
              <w:jc w:val="both"/>
              <w:rPr>
                <w:rFonts w:cs="Times New Roman"/>
                <w:sz w:val="24"/>
                <w:szCs w:val="24"/>
              </w:rPr>
            </w:pPr>
            <w:r w:rsidRPr="00C025C7">
              <w:rPr>
                <w:rFonts w:cs="Times New Roman"/>
                <w:sz w:val="24"/>
                <w:szCs w:val="24"/>
              </w:rPr>
              <w:t>Класс</w:t>
            </w:r>
          </w:p>
        </w:tc>
        <w:tc>
          <w:tcPr>
            <w:tcW w:w="4855" w:type="dxa"/>
          </w:tcPr>
          <w:p w:rsidR="00C20DDB" w:rsidRPr="00C025C7" w:rsidRDefault="00C20DDB" w:rsidP="00C20DDB">
            <w:pPr>
              <w:autoSpaceDE w:val="0"/>
              <w:autoSpaceDN w:val="0"/>
              <w:adjustRightInd w:val="0"/>
              <w:jc w:val="both"/>
              <w:rPr>
                <w:rFonts w:cs="Times New Roman"/>
                <w:sz w:val="24"/>
                <w:szCs w:val="24"/>
              </w:rPr>
            </w:pPr>
            <w:r w:rsidRPr="00C025C7">
              <w:rPr>
                <w:rFonts w:cs="Times New Roman"/>
                <w:sz w:val="24"/>
                <w:szCs w:val="24"/>
              </w:rPr>
              <w:t>Программа</w:t>
            </w:r>
          </w:p>
        </w:tc>
        <w:tc>
          <w:tcPr>
            <w:tcW w:w="3332" w:type="dxa"/>
          </w:tcPr>
          <w:p w:rsidR="00C20DDB" w:rsidRPr="00C025C7" w:rsidRDefault="00C20DDB" w:rsidP="00C20DDB">
            <w:pPr>
              <w:autoSpaceDE w:val="0"/>
              <w:autoSpaceDN w:val="0"/>
              <w:adjustRightInd w:val="0"/>
              <w:jc w:val="both"/>
              <w:rPr>
                <w:rFonts w:cs="Times New Roman"/>
                <w:sz w:val="24"/>
                <w:szCs w:val="24"/>
              </w:rPr>
            </w:pPr>
            <w:r w:rsidRPr="00C025C7">
              <w:rPr>
                <w:rFonts w:cs="Times New Roman"/>
                <w:sz w:val="24"/>
                <w:szCs w:val="24"/>
              </w:rPr>
              <w:t>Педагог</w:t>
            </w:r>
          </w:p>
        </w:tc>
      </w:tr>
      <w:tr w:rsidR="00C20DDB" w:rsidRPr="00C025C7" w:rsidTr="00C20DDB">
        <w:tc>
          <w:tcPr>
            <w:tcW w:w="1809" w:type="dxa"/>
          </w:tcPr>
          <w:p w:rsidR="00C20DDB" w:rsidRPr="00C025C7" w:rsidRDefault="00C20DDB" w:rsidP="00C20DDB">
            <w:pPr>
              <w:autoSpaceDE w:val="0"/>
              <w:autoSpaceDN w:val="0"/>
              <w:adjustRightInd w:val="0"/>
              <w:jc w:val="both"/>
              <w:rPr>
                <w:rFonts w:cs="Times New Roman"/>
                <w:sz w:val="24"/>
                <w:szCs w:val="24"/>
              </w:rPr>
            </w:pPr>
            <w:r>
              <w:rPr>
                <w:rFonts w:cs="Times New Roman"/>
                <w:sz w:val="24"/>
                <w:szCs w:val="24"/>
              </w:rPr>
              <w:t>11 класс</w:t>
            </w:r>
          </w:p>
        </w:tc>
        <w:tc>
          <w:tcPr>
            <w:tcW w:w="4855" w:type="dxa"/>
          </w:tcPr>
          <w:p w:rsidR="00C20DDB" w:rsidRPr="00C025C7" w:rsidRDefault="00C20DDB" w:rsidP="00C20DDB">
            <w:pPr>
              <w:autoSpaceDE w:val="0"/>
              <w:autoSpaceDN w:val="0"/>
              <w:adjustRightInd w:val="0"/>
              <w:jc w:val="both"/>
              <w:rPr>
                <w:rFonts w:cs="Times New Roman"/>
                <w:sz w:val="24"/>
                <w:szCs w:val="24"/>
              </w:rPr>
            </w:pPr>
            <w:r>
              <w:rPr>
                <w:rFonts w:cs="Times New Roman"/>
                <w:sz w:val="24"/>
                <w:szCs w:val="24"/>
              </w:rPr>
              <w:t>«Текст как единица речи</w:t>
            </w:r>
            <w:r w:rsidRPr="00C025C7">
              <w:rPr>
                <w:rFonts w:cs="Times New Roman"/>
                <w:sz w:val="24"/>
                <w:szCs w:val="24"/>
              </w:rPr>
              <w:t xml:space="preserve">» </w:t>
            </w:r>
          </w:p>
        </w:tc>
        <w:tc>
          <w:tcPr>
            <w:tcW w:w="3332" w:type="dxa"/>
          </w:tcPr>
          <w:p w:rsidR="00C20DDB" w:rsidRPr="00C025C7" w:rsidRDefault="00C20DDB" w:rsidP="00C20DDB">
            <w:pPr>
              <w:autoSpaceDE w:val="0"/>
              <w:autoSpaceDN w:val="0"/>
              <w:adjustRightInd w:val="0"/>
              <w:jc w:val="both"/>
              <w:rPr>
                <w:rFonts w:cs="Times New Roman"/>
                <w:sz w:val="24"/>
                <w:szCs w:val="24"/>
              </w:rPr>
            </w:pPr>
            <w:r w:rsidRPr="00C025C7">
              <w:rPr>
                <w:rFonts w:cs="Times New Roman"/>
                <w:sz w:val="24"/>
                <w:szCs w:val="24"/>
              </w:rPr>
              <w:t>Апкаликова</w:t>
            </w:r>
          </w:p>
        </w:tc>
      </w:tr>
      <w:tr w:rsidR="00C20DDB" w:rsidRPr="00C025C7" w:rsidTr="00C20DDB">
        <w:tc>
          <w:tcPr>
            <w:tcW w:w="1809" w:type="dxa"/>
          </w:tcPr>
          <w:p w:rsidR="00C20DDB" w:rsidRPr="00C025C7" w:rsidRDefault="00C20DDB" w:rsidP="00C20DDB">
            <w:pPr>
              <w:autoSpaceDE w:val="0"/>
              <w:autoSpaceDN w:val="0"/>
              <w:adjustRightInd w:val="0"/>
              <w:jc w:val="both"/>
              <w:rPr>
                <w:rFonts w:cs="Times New Roman"/>
                <w:sz w:val="24"/>
                <w:szCs w:val="24"/>
              </w:rPr>
            </w:pPr>
            <w:r>
              <w:rPr>
                <w:rFonts w:cs="Times New Roman"/>
                <w:sz w:val="24"/>
                <w:szCs w:val="24"/>
              </w:rPr>
              <w:t>6</w:t>
            </w:r>
            <w:r w:rsidRPr="00C025C7">
              <w:rPr>
                <w:rFonts w:cs="Times New Roman"/>
                <w:sz w:val="24"/>
                <w:szCs w:val="24"/>
              </w:rPr>
              <w:t>Б</w:t>
            </w:r>
          </w:p>
        </w:tc>
        <w:tc>
          <w:tcPr>
            <w:tcW w:w="4855" w:type="dxa"/>
          </w:tcPr>
          <w:p w:rsidR="00C20DDB" w:rsidRPr="00C025C7" w:rsidRDefault="00C20DDB" w:rsidP="00C20DDB">
            <w:pPr>
              <w:autoSpaceDE w:val="0"/>
              <w:autoSpaceDN w:val="0"/>
              <w:adjustRightInd w:val="0"/>
              <w:jc w:val="both"/>
              <w:rPr>
                <w:rFonts w:cs="Times New Roman"/>
                <w:sz w:val="24"/>
                <w:szCs w:val="24"/>
              </w:rPr>
            </w:pPr>
            <w:r w:rsidRPr="00F74C21">
              <w:rPr>
                <w:rFonts w:cs="Times New Roman"/>
                <w:sz w:val="24"/>
                <w:szCs w:val="24"/>
              </w:rPr>
              <w:t>«Путешествие в мир орфографии - 202</w:t>
            </w:r>
            <w:r>
              <w:rPr>
                <w:rFonts w:cs="Times New Roman"/>
                <w:sz w:val="24"/>
                <w:szCs w:val="24"/>
              </w:rPr>
              <w:t>2</w:t>
            </w:r>
            <w:r w:rsidRPr="00F74C21">
              <w:rPr>
                <w:rFonts w:cs="Times New Roman"/>
                <w:sz w:val="24"/>
                <w:szCs w:val="24"/>
              </w:rPr>
              <w:t>»</w:t>
            </w:r>
          </w:p>
        </w:tc>
        <w:tc>
          <w:tcPr>
            <w:tcW w:w="3332" w:type="dxa"/>
          </w:tcPr>
          <w:p w:rsidR="00C20DDB" w:rsidRPr="00C025C7" w:rsidRDefault="00C20DDB" w:rsidP="00C20DDB">
            <w:pPr>
              <w:autoSpaceDE w:val="0"/>
              <w:autoSpaceDN w:val="0"/>
              <w:adjustRightInd w:val="0"/>
              <w:jc w:val="both"/>
              <w:rPr>
                <w:rFonts w:cs="Times New Roman"/>
                <w:sz w:val="24"/>
                <w:szCs w:val="24"/>
              </w:rPr>
            </w:pPr>
            <w:r w:rsidRPr="00C025C7">
              <w:rPr>
                <w:rFonts w:cs="Times New Roman"/>
                <w:sz w:val="24"/>
                <w:szCs w:val="24"/>
              </w:rPr>
              <w:t>Фролова</w:t>
            </w:r>
          </w:p>
        </w:tc>
      </w:tr>
      <w:tr w:rsidR="00C20DDB" w:rsidRPr="00C025C7" w:rsidTr="00C20DDB">
        <w:tc>
          <w:tcPr>
            <w:tcW w:w="1809" w:type="dxa"/>
          </w:tcPr>
          <w:p w:rsidR="00C20DDB" w:rsidRPr="00C025C7" w:rsidRDefault="00C20DDB" w:rsidP="00C20DDB">
            <w:pPr>
              <w:autoSpaceDE w:val="0"/>
              <w:autoSpaceDN w:val="0"/>
              <w:adjustRightInd w:val="0"/>
              <w:jc w:val="both"/>
              <w:rPr>
                <w:rFonts w:cs="Times New Roman"/>
                <w:sz w:val="24"/>
                <w:szCs w:val="24"/>
              </w:rPr>
            </w:pPr>
            <w:r>
              <w:rPr>
                <w:rFonts w:cs="Times New Roman"/>
                <w:sz w:val="24"/>
                <w:szCs w:val="24"/>
              </w:rPr>
              <w:t>9 Б</w:t>
            </w:r>
          </w:p>
        </w:tc>
        <w:tc>
          <w:tcPr>
            <w:tcW w:w="4855" w:type="dxa"/>
          </w:tcPr>
          <w:p w:rsidR="00C20DDB" w:rsidRPr="00C025C7" w:rsidRDefault="00C20DDB" w:rsidP="00C20DDB">
            <w:pPr>
              <w:autoSpaceDE w:val="0"/>
              <w:autoSpaceDN w:val="0"/>
              <w:adjustRightInd w:val="0"/>
              <w:jc w:val="both"/>
              <w:rPr>
                <w:rFonts w:cs="Times New Roman"/>
                <w:sz w:val="24"/>
                <w:szCs w:val="24"/>
              </w:rPr>
            </w:pPr>
            <w:r w:rsidRPr="00C025C7">
              <w:rPr>
                <w:rFonts w:cs="Times New Roman"/>
                <w:sz w:val="24"/>
                <w:szCs w:val="24"/>
              </w:rPr>
              <w:t>«Трудные случаи орфографии»</w:t>
            </w:r>
          </w:p>
        </w:tc>
        <w:tc>
          <w:tcPr>
            <w:tcW w:w="3332" w:type="dxa"/>
          </w:tcPr>
          <w:p w:rsidR="00C20DDB" w:rsidRPr="00C025C7" w:rsidRDefault="00C20DDB" w:rsidP="00C20DDB">
            <w:pPr>
              <w:autoSpaceDE w:val="0"/>
              <w:autoSpaceDN w:val="0"/>
              <w:adjustRightInd w:val="0"/>
              <w:jc w:val="both"/>
              <w:rPr>
                <w:rFonts w:cs="Times New Roman"/>
                <w:sz w:val="24"/>
                <w:szCs w:val="24"/>
              </w:rPr>
            </w:pPr>
            <w:r w:rsidRPr="00C025C7">
              <w:rPr>
                <w:rFonts w:cs="Times New Roman"/>
                <w:sz w:val="24"/>
                <w:szCs w:val="24"/>
              </w:rPr>
              <w:t>Тимохина</w:t>
            </w:r>
          </w:p>
        </w:tc>
      </w:tr>
      <w:tr w:rsidR="00C20DDB" w:rsidRPr="00C025C7" w:rsidTr="00C20DDB">
        <w:tc>
          <w:tcPr>
            <w:tcW w:w="1809" w:type="dxa"/>
          </w:tcPr>
          <w:p w:rsidR="00C20DDB" w:rsidRPr="00C025C7" w:rsidRDefault="00C20DDB" w:rsidP="00C20DDB">
            <w:pPr>
              <w:autoSpaceDE w:val="0"/>
              <w:autoSpaceDN w:val="0"/>
              <w:adjustRightInd w:val="0"/>
              <w:jc w:val="both"/>
              <w:rPr>
                <w:rFonts w:cs="Times New Roman"/>
                <w:sz w:val="24"/>
                <w:szCs w:val="24"/>
              </w:rPr>
            </w:pPr>
            <w:r>
              <w:rPr>
                <w:rFonts w:cs="Times New Roman"/>
                <w:sz w:val="24"/>
                <w:szCs w:val="24"/>
              </w:rPr>
              <w:t>6А</w:t>
            </w:r>
          </w:p>
        </w:tc>
        <w:tc>
          <w:tcPr>
            <w:tcW w:w="4855" w:type="dxa"/>
          </w:tcPr>
          <w:p w:rsidR="00C20DDB" w:rsidRPr="00C025C7" w:rsidRDefault="00C20DDB" w:rsidP="00C20DDB">
            <w:pPr>
              <w:autoSpaceDE w:val="0"/>
              <w:autoSpaceDN w:val="0"/>
              <w:adjustRightInd w:val="0"/>
              <w:jc w:val="both"/>
              <w:rPr>
                <w:rFonts w:cs="Times New Roman"/>
                <w:sz w:val="24"/>
                <w:szCs w:val="24"/>
              </w:rPr>
            </w:pPr>
            <w:r>
              <w:rPr>
                <w:rFonts w:cs="Times New Roman"/>
                <w:sz w:val="24"/>
                <w:szCs w:val="24"/>
              </w:rPr>
              <w:t>«Трудные случаи орфографии и пунктуации</w:t>
            </w:r>
            <w:r w:rsidRPr="00C025C7">
              <w:rPr>
                <w:rFonts w:cs="Times New Roman"/>
                <w:sz w:val="24"/>
                <w:szCs w:val="24"/>
              </w:rPr>
              <w:t>»</w:t>
            </w:r>
          </w:p>
        </w:tc>
        <w:tc>
          <w:tcPr>
            <w:tcW w:w="3332" w:type="dxa"/>
          </w:tcPr>
          <w:p w:rsidR="00C20DDB" w:rsidRPr="00C025C7" w:rsidRDefault="00C20DDB" w:rsidP="00C20DDB">
            <w:pPr>
              <w:autoSpaceDE w:val="0"/>
              <w:autoSpaceDN w:val="0"/>
              <w:adjustRightInd w:val="0"/>
              <w:jc w:val="both"/>
              <w:rPr>
                <w:rFonts w:cs="Times New Roman"/>
                <w:sz w:val="24"/>
                <w:szCs w:val="24"/>
              </w:rPr>
            </w:pPr>
            <w:r w:rsidRPr="00C025C7">
              <w:rPr>
                <w:rFonts w:cs="Times New Roman"/>
                <w:sz w:val="24"/>
                <w:szCs w:val="24"/>
              </w:rPr>
              <w:t>Немолякина</w:t>
            </w:r>
          </w:p>
        </w:tc>
      </w:tr>
    </w:tbl>
    <w:p w:rsidR="00C20DDB" w:rsidRDefault="00C20DDB" w:rsidP="00E51E8A">
      <w:pPr>
        <w:pStyle w:val="a7"/>
        <w:spacing w:before="0" w:beforeAutospacing="0" w:after="0" w:afterAutospacing="0"/>
        <w:ind w:firstLine="284"/>
        <w:jc w:val="both"/>
      </w:pPr>
      <w:r w:rsidRPr="009F2445">
        <w:lastRenderedPageBreak/>
        <w:t xml:space="preserve"> Все программы направлены на углубленное изучение предмета русский язык. Данная работа поможет ребятам в дальнейшем сдать ГИА на высокие баллы.</w:t>
      </w:r>
    </w:p>
    <w:p w:rsidR="00C20DDB" w:rsidRDefault="00C20DDB" w:rsidP="00E51E8A">
      <w:pPr>
        <w:pStyle w:val="a7"/>
        <w:spacing w:before="0" w:beforeAutospacing="0" w:after="0" w:afterAutospacing="0"/>
        <w:ind w:firstLine="284"/>
        <w:jc w:val="both"/>
        <w:rPr>
          <w:bCs/>
          <w:color w:val="000000" w:themeColor="text1"/>
        </w:rPr>
      </w:pPr>
      <w:r>
        <w:t xml:space="preserve">В рамках участия в </w:t>
      </w:r>
      <w:r>
        <w:rPr>
          <w:bCs/>
        </w:rPr>
        <w:t>программе</w:t>
      </w:r>
      <w:r w:rsidRPr="009F2445">
        <w:rPr>
          <w:bCs/>
        </w:rPr>
        <w:t xml:space="preserve"> «Модернизация внутриорганизационной системы оценки качества образования» </w:t>
      </w:r>
      <w:r>
        <w:rPr>
          <w:bCs/>
        </w:rPr>
        <w:t xml:space="preserve">заведующая кафедрой </w:t>
      </w:r>
      <w:r w:rsidRPr="009F2445">
        <w:rPr>
          <w:bCs/>
          <w:color w:val="000000" w:themeColor="text1"/>
        </w:rPr>
        <w:t>Апкаликова М. В.</w:t>
      </w:r>
      <w:r>
        <w:rPr>
          <w:bCs/>
          <w:color w:val="000000" w:themeColor="text1"/>
        </w:rPr>
        <w:t xml:space="preserve"> в течение всего учебного года продолжила осуществлять </w:t>
      </w:r>
      <w:r w:rsidRPr="00D3413C">
        <w:rPr>
          <w:b/>
          <w:bCs/>
          <w:color w:val="000000" w:themeColor="text1"/>
        </w:rPr>
        <w:t>мониторинг качества образования</w:t>
      </w:r>
      <w:r>
        <w:rPr>
          <w:bCs/>
          <w:color w:val="000000" w:themeColor="text1"/>
        </w:rPr>
        <w:t>, где наиболее значимыми являлись образовательные результаты – качество знаний обучающихся по предметам гуманитарного цикла. Каждую четверть учителя-предметники проводили мониторинг качества знаний учащихся. В начале учебного года, после каждой четверти и в конце учебного года были проведены диагностические контрольные работы по русскому языку. На заседаниях кафедры обсуждались результаты работы и намечались пути решения проблемных моментов в преподавании русского языка, литературы, истории, обществознания.</w:t>
      </w:r>
    </w:p>
    <w:p w:rsidR="00C20DDB" w:rsidRDefault="00C20DDB" w:rsidP="00C20DDB">
      <w:pPr>
        <w:pStyle w:val="a7"/>
        <w:spacing w:before="0" w:beforeAutospacing="0" w:after="0" w:afterAutospacing="0"/>
        <w:ind w:firstLine="709"/>
        <w:jc w:val="both"/>
        <w:rPr>
          <w:bCs/>
          <w:color w:val="000000" w:themeColor="text1"/>
        </w:rPr>
      </w:pPr>
    </w:p>
    <w:p w:rsidR="00C20DDB" w:rsidRPr="001418C6" w:rsidRDefault="00C20DDB" w:rsidP="00C20DDB">
      <w:pPr>
        <w:pStyle w:val="a7"/>
        <w:spacing w:before="0" w:beforeAutospacing="0" w:after="0" w:afterAutospacing="0"/>
        <w:ind w:firstLine="709"/>
        <w:jc w:val="center"/>
        <w:rPr>
          <w:b/>
          <w:bCs/>
          <w:color w:val="000000" w:themeColor="text1"/>
        </w:rPr>
      </w:pPr>
      <w:r w:rsidRPr="001418C6">
        <w:rPr>
          <w:b/>
          <w:bCs/>
          <w:color w:val="000000" w:themeColor="text1"/>
        </w:rPr>
        <w:t>Мониторинг педагогического роста учителя</w:t>
      </w:r>
    </w:p>
    <w:p w:rsidR="00C20DDB" w:rsidRPr="001418C6" w:rsidRDefault="00C20DDB" w:rsidP="00C20DDB">
      <w:pPr>
        <w:shd w:val="clear" w:color="auto" w:fill="FFFFFF"/>
        <w:spacing w:after="0"/>
        <w:ind w:firstLine="709"/>
        <w:jc w:val="both"/>
        <w:rPr>
          <w:rFonts w:cs="Times New Roman"/>
          <w:szCs w:val="24"/>
        </w:rPr>
      </w:pPr>
      <w:r w:rsidRPr="001418C6">
        <w:rPr>
          <w:rFonts w:cs="Times New Roman"/>
          <w:szCs w:val="24"/>
        </w:rPr>
        <w:t xml:space="preserve">В состав кафедры входят 6 педагогов. Каждый учитель </w:t>
      </w:r>
      <w:r w:rsidRPr="001418C6">
        <w:rPr>
          <w:bCs/>
          <w:szCs w:val="24"/>
        </w:rPr>
        <w:t xml:space="preserve">в рамках проекта </w:t>
      </w:r>
      <w:r w:rsidRPr="001418C6">
        <w:rPr>
          <w:rFonts w:cs="Times New Roman"/>
          <w:szCs w:val="24"/>
        </w:rPr>
        <w:t xml:space="preserve">«Формирование и развитие трудовых функций педагога/воспитателя в соответствии с требованиями профстандарта педагога» работает </w:t>
      </w:r>
      <w:r w:rsidRPr="001418C6">
        <w:rPr>
          <w:rFonts w:cs="Times New Roman"/>
          <w:b/>
          <w:szCs w:val="24"/>
        </w:rPr>
        <w:t>над темой по самообразованию</w:t>
      </w:r>
      <w:r w:rsidRPr="001418C6">
        <w:rPr>
          <w:rFonts w:cs="Times New Roman"/>
          <w:szCs w:val="24"/>
        </w:rPr>
        <w:t xml:space="preserve">: </w:t>
      </w:r>
    </w:p>
    <w:tbl>
      <w:tblPr>
        <w:tblStyle w:val="a5"/>
        <w:tblW w:w="0" w:type="auto"/>
        <w:tblLook w:val="04A0"/>
      </w:tblPr>
      <w:tblGrid>
        <w:gridCol w:w="532"/>
        <w:gridCol w:w="2088"/>
        <w:gridCol w:w="4534"/>
        <w:gridCol w:w="2417"/>
      </w:tblGrid>
      <w:tr w:rsidR="00C20DDB" w:rsidRPr="001418C6" w:rsidTr="00C20DDB">
        <w:tc>
          <w:tcPr>
            <w:tcW w:w="534" w:type="dxa"/>
          </w:tcPr>
          <w:p w:rsidR="00C20DDB" w:rsidRPr="001418C6" w:rsidRDefault="00C20DDB" w:rsidP="00C20DDB">
            <w:pPr>
              <w:jc w:val="both"/>
              <w:rPr>
                <w:rFonts w:cs="Times New Roman"/>
                <w:b/>
                <w:sz w:val="24"/>
                <w:szCs w:val="24"/>
                <w:lang w:eastAsia="ru-RU"/>
              </w:rPr>
            </w:pPr>
            <w:r w:rsidRPr="001418C6">
              <w:rPr>
                <w:rFonts w:cs="Times New Roman"/>
                <w:b/>
                <w:sz w:val="24"/>
                <w:szCs w:val="24"/>
                <w:lang w:eastAsia="ru-RU"/>
              </w:rPr>
              <w:t>№</w:t>
            </w:r>
          </w:p>
        </w:tc>
        <w:tc>
          <w:tcPr>
            <w:tcW w:w="2126" w:type="dxa"/>
          </w:tcPr>
          <w:p w:rsidR="00C20DDB" w:rsidRPr="001418C6" w:rsidRDefault="00C20DDB" w:rsidP="00C20DDB">
            <w:pPr>
              <w:jc w:val="both"/>
              <w:rPr>
                <w:rFonts w:cs="Times New Roman"/>
                <w:b/>
                <w:sz w:val="24"/>
                <w:szCs w:val="24"/>
                <w:lang w:eastAsia="ru-RU"/>
              </w:rPr>
            </w:pPr>
            <w:r w:rsidRPr="001418C6">
              <w:rPr>
                <w:rFonts w:cs="Times New Roman"/>
                <w:b/>
                <w:sz w:val="24"/>
                <w:szCs w:val="24"/>
                <w:lang w:eastAsia="ru-RU"/>
              </w:rPr>
              <w:t>ФИО учителя</w:t>
            </w:r>
          </w:p>
        </w:tc>
        <w:tc>
          <w:tcPr>
            <w:tcW w:w="4837" w:type="dxa"/>
          </w:tcPr>
          <w:p w:rsidR="00C20DDB" w:rsidRPr="001418C6" w:rsidRDefault="00C20DDB" w:rsidP="00C20DDB">
            <w:pPr>
              <w:jc w:val="both"/>
              <w:rPr>
                <w:rFonts w:cs="Times New Roman"/>
                <w:b/>
                <w:sz w:val="24"/>
                <w:szCs w:val="24"/>
                <w:lang w:eastAsia="ru-RU"/>
              </w:rPr>
            </w:pPr>
            <w:r w:rsidRPr="001418C6">
              <w:rPr>
                <w:rFonts w:cs="Times New Roman"/>
                <w:b/>
                <w:sz w:val="24"/>
                <w:szCs w:val="24"/>
                <w:lang w:eastAsia="ru-RU"/>
              </w:rPr>
              <w:t>Тема самообразования</w:t>
            </w:r>
          </w:p>
        </w:tc>
        <w:tc>
          <w:tcPr>
            <w:tcW w:w="2499" w:type="dxa"/>
          </w:tcPr>
          <w:p w:rsidR="00C20DDB" w:rsidRPr="001418C6" w:rsidRDefault="00C20DDB" w:rsidP="00C20DDB">
            <w:pPr>
              <w:jc w:val="both"/>
              <w:rPr>
                <w:rFonts w:cs="Times New Roman"/>
                <w:b/>
                <w:sz w:val="24"/>
                <w:szCs w:val="24"/>
                <w:lang w:eastAsia="ru-RU"/>
              </w:rPr>
            </w:pPr>
            <w:r w:rsidRPr="001418C6">
              <w:rPr>
                <w:rFonts w:cs="Times New Roman"/>
                <w:b/>
                <w:sz w:val="24"/>
                <w:szCs w:val="24"/>
                <w:lang w:eastAsia="ru-RU"/>
              </w:rPr>
              <w:t>Форма отчета</w:t>
            </w:r>
          </w:p>
        </w:tc>
      </w:tr>
      <w:tr w:rsidR="00C20DDB" w:rsidRPr="001418C6" w:rsidTr="00C20DDB">
        <w:tc>
          <w:tcPr>
            <w:tcW w:w="534" w:type="dxa"/>
          </w:tcPr>
          <w:p w:rsidR="00C20DDB" w:rsidRPr="001418C6" w:rsidRDefault="00C20DDB" w:rsidP="00C20DDB">
            <w:pPr>
              <w:ind w:right="170"/>
              <w:jc w:val="both"/>
              <w:rPr>
                <w:rFonts w:cs="Times New Roman"/>
                <w:sz w:val="24"/>
                <w:szCs w:val="24"/>
              </w:rPr>
            </w:pPr>
            <w:r w:rsidRPr="001418C6">
              <w:rPr>
                <w:rFonts w:cs="Times New Roman"/>
                <w:sz w:val="24"/>
                <w:szCs w:val="24"/>
              </w:rPr>
              <w:t>1</w:t>
            </w:r>
          </w:p>
        </w:tc>
        <w:tc>
          <w:tcPr>
            <w:tcW w:w="2126" w:type="dxa"/>
          </w:tcPr>
          <w:p w:rsidR="00C20DDB" w:rsidRPr="001418C6" w:rsidRDefault="00C20DDB" w:rsidP="00C20DDB">
            <w:pPr>
              <w:jc w:val="both"/>
              <w:rPr>
                <w:rFonts w:eastAsia="Times New Roman" w:cs="Times New Roman"/>
                <w:sz w:val="24"/>
                <w:szCs w:val="24"/>
                <w:lang w:eastAsia="ru-RU"/>
              </w:rPr>
            </w:pPr>
            <w:r w:rsidRPr="001418C6">
              <w:rPr>
                <w:rFonts w:eastAsia="Times New Roman" w:cs="Times New Roman"/>
                <w:sz w:val="24"/>
                <w:szCs w:val="24"/>
                <w:lang w:eastAsia="ru-RU"/>
              </w:rPr>
              <w:t>Апкаликова Мария Викторовна</w:t>
            </w:r>
          </w:p>
        </w:tc>
        <w:tc>
          <w:tcPr>
            <w:tcW w:w="4837" w:type="dxa"/>
          </w:tcPr>
          <w:p w:rsidR="00C20DDB" w:rsidRPr="001418C6" w:rsidRDefault="00C20DDB" w:rsidP="00C20DDB">
            <w:pPr>
              <w:jc w:val="both"/>
              <w:rPr>
                <w:rFonts w:cs="Times New Roman"/>
                <w:sz w:val="24"/>
                <w:szCs w:val="24"/>
              </w:rPr>
            </w:pPr>
            <w:r w:rsidRPr="001418C6">
              <w:rPr>
                <w:bCs/>
                <w:color w:val="000000"/>
                <w:sz w:val="24"/>
                <w:szCs w:val="24"/>
                <w:shd w:val="clear" w:color="auto" w:fill="FFFFFF"/>
              </w:rPr>
              <w:t>«Приёмы формирования читательской грамотности»</w:t>
            </w:r>
          </w:p>
        </w:tc>
        <w:tc>
          <w:tcPr>
            <w:tcW w:w="2499" w:type="dxa"/>
          </w:tcPr>
          <w:p w:rsidR="00C20DDB" w:rsidRPr="001418C6" w:rsidRDefault="00C20DDB" w:rsidP="00C20DDB">
            <w:pPr>
              <w:jc w:val="both"/>
              <w:rPr>
                <w:rFonts w:cs="Times New Roman"/>
                <w:sz w:val="24"/>
                <w:szCs w:val="24"/>
              </w:rPr>
            </w:pPr>
            <w:r w:rsidRPr="001418C6">
              <w:rPr>
                <w:rFonts w:cs="Times New Roman"/>
                <w:sz w:val="24"/>
                <w:szCs w:val="24"/>
                <w:lang w:eastAsia="ru-RU"/>
              </w:rPr>
              <w:t>Выступление на заседании кафедры</w:t>
            </w:r>
          </w:p>
        </w:tc>
      </w:tr>
      <w:tr w:rsidR="00C20DDB" w:rsidRPr="001418C6" w:rsidTr="00C20DDB">
        <w:tc>
          <w:tcPr>
            <w:tcW w:w="534" w:type="dxa"/>
          </w:tcPr>
          <w:p w:rsidR="00C20DDB" w:rsidRPr="001418C6" w:rsidRDefault="00C20DDB" w:rsidP="00C20DDB">
            <w:pPr>
              <w:ind w:right="170"/>
              <w:jc w:val="both"/>
              <w:rPr>
                <w:rFonts w:cs="Times New Roman"/>
                <w:sz w:val="24"/>
                <w:szCs w:val="24"/>
              </w:rPr>
            </w:pPr>
            <w:r w:rsidRPr="001418C6">
              <w:rPr>
                <w:rFonts w:cs="Times New Roman"/>
                <w:sz w:val="24"/>
                <w:szCs w:val="24"/>
              </w:rPr>
              <w:t>2</w:t>
            </w:r>
          </w:p>
        </w:tc>
        <w:tc>
          <w:tcPr>
            <w:tcW w:w="2126" w:type="dxa"/>
          </w:tcPr>
          <w:p w:rsidR="00C20DDB" w:rsidRPr="001418C6" w:rsidRDefault="00C20DDB" w:rsidP="00C20DDB">
            <w:pPr>
              <w:jc w:val="both"/>
              <w:rPr>
                <w:rFonts w:cs="Times New Roman"/>
                <w:sz w:val="24"/>
                <w:szCs w:val="24"/>
              </w:rPr>
            </w:pPr>
            <w:r w:rsidRPr="001418C6">
              <w:rPr>
                <w:rFonts w:eastAsia="Times New Roman" w:cs="Times New Roman"/>
                <w:sz w:val="24"/>
                <w:szCs w:val="24"/>
                <w:lang w:eastAsia="ru-RU"/>
              </w:rPr>
              <w:t>Королева Татьяна Валентиновна</w:t>
            </w:r>
          </w:p>
        </w:tc>
        <w:tc>
          <w:tcPr>
            <w:tcW w:w="4837" w:type="dxa"/>
          </w:tcPr>
          <w:p w:rsidR="00C20DDB" w:rsidRPr="001418C6" w:rsidRDefault="00C20DDB" w:rsidP="00C20DDB">
            <w:pPr>
              <w:jc w:val="both"/>
              <w:rPr>
                <w:rFonts w:cs="Times New Roman"/>
                <w:sz w:val="24"/>
                <w:szCs w:val="24"/>
              </w:rPr>
            </w:pPr>
            <w:r>
              <w:rPr>
                <w:rFonts w:eastAsia="Calibri" w:cs="Times New Roman"/>
                <w:sz w:val="24"/>
                <w:szCs w:val="24"/>
              </w:rPr>
              <w:t>«</w:t>
            </w:r>
            <w:r w:rsidRPr="001418C6">
              <w:rPr>
                <w:rFonts w:eastAsia="Calibri" w:cs="Times New Roman"/>
                <w:sz w:val="24"/>
                <w:szCs w:val="24"/>
              </w:rPr>
              <w:t>Опыт работы по формированию читательской грамотности на уроках истории</w:t>
            </w:r>
            <w:r>
              <w:rPr>
                <w:rFonts w:eastAsia="Calibri" w:cs="Times New Roman"/>
                <w:sz w:val="24"/>
                <w:szCs w:val="24"/>
              </w:rPr>
              <w:t>»</w:t>
            </w:r>
            <w:r w:rsidRPr="001418C6">
              <w:rPr>
                <w:rFonts w:eastAsia="Calibri" w:cs="Times New Roman"/>
                <w:sz w:val="24"/>
                <w:szCs w:val="24"/>
              </w:rPr>
              <w:t>.</w:t>
            </w:r>
          </w:p>
        </w:tc>
        <w:tc>
          <w:tcPr>
            <w:tcW w:w="2499" w:type="dxa"/>
          </w:tcPr>
          <w:p w:rsidR="00C20DDB" w:rsidRPr="001418C6" w:rsidRDefault="00C20DDB" w:rsidP="00C20DDB">
            <w:pPr>
              <w:jc w:val="both"/>
              <w:rPr>
                <w:rFonts w:cs="Times New Roman"/>
                <w:sz w:val="24"/>
                <w:szCs w:val="24"/>
              </w:rPr>
            </w:pPr>
            <w:r w:rsidRPr="001418C6">
              <w:rPr>
                <w:rFonts w:cs="Times New Roman"/>
                <w:sz w:val="24"/>
                <w:szCs w:val="24"/>
                <w:lang w:eastAsia="ru-RU"/>
              </w:rPr>
              <w:t>Выступление на заседании кафедры</w:t>
            </w:r>
          </w:p>
        </w:tc>
      </w:tr>
      <w:tr w:rsidR="00C20DDB" w:rsidRPr="001418C6" w:rsidTr="00C20DDB">
        <w:tc>
          <w:tcPr>
            <w:tcW w:w="534" w:type="dxa"/>
          </w:tcPr>
          <w:p w:rsidR="00C20DDB" w:rsidRPr="001418C6" w:rsidRDefault="00C20DDB" w:rsidP="00C20DDB">
            <w:pPr>
              <w:ind w:right="170"/>
              <w:jc w:val="both"/>
              <w:rPr>
                <w:rFonts w:cs="Times New Roman"/>
                <w:sz w:val="24"/>
                <w:szCs w:val="24"/>
              </w:rPr>
            </w:pPr>
            <w:r w:rsidRPr="001418C6">
              <w:rPr>
                <w:rFonts w:cs="Times New Roman"/>
                <w:sz w:val="24"/>
                <w:szCs w:val="24"/>
              </w:rPr>
              <w:t>3</w:t>
            </w:r>
          </w:p>
        </w:tc>
        <w:tc>
          <w:tcPr>
            <w:tcW w:w="2126" w:type="dxa"/>
          </w:tcPr>
          <w:p w:rsidR="00C20DDB" w:rsidRPr="001418C6" w:rsidRDefault="00C20DDB" w:rsidP="00C20DDB">
            <w:pPr>
              <w:jc w:val="both"/>
              <w:rPr>
                <w:rFonts w:eastAsia="Times New Roman" w:cs="Times New Roman"/>
                <w:sz w:val="24"/>
                <w:szCs w:val="24"/>
                <w:lang w:eastAsia="ru-RU"/>
              </w:rPr>
            </w:pPr>
            <w:r w:rsidRPr="001418C6">
              <w:rPr>
                <w:rFonts w:eastAsia="Times New Roman" w:cs="Times New Roman"/>
                <w:sz w:val="24"/>
                <w:szCs w:val="24"/>
                <w:lang w:eastAsia="ru-RU"/>
              </w:rPr>
              <w:t>Немолякина Наталия Ивановна</w:t>
            </w:r>
          </w:p>
        </w:tc>
        <w:tc>
          <w:tcPr>
            <w:tcW w:w="4837" w:type="dxa"/>
          </w:tcPr>
          <w:p w:rsidR="00C20DDB" w:rsidRPr="001418C6" w:rsidRDefault="00C20DDB" w:rsidP="00C20DDB">
            <w:pPr>
              <w:jc w:val="both"/>
              <w:rPr>
                <w:rFonts w:cs="Times New Roman"/>
                <w:sz w:val="24"/>
                <w:szCs w:val="24"/>
              </w:rPr>
            </w:pPr>
            <w:r w:rsidRPr="001418C6">
              <w:rPr>
                <w:rFonts w:cs="Times New Roman"/>
                <w:sz w:val="24"/>
                <w:szCs w:val="24"/>
              </w:rPr>
              <w:t xml:space="preserve"> </w:t>
            </w:r>
            <w:r>
              <w:rPr>
                <w:rFonts w:cs="Times New Roman"/>
                <w:sz w:val="24"/>
                <w:szCs w:val="24"/>
              </w:rPr>
              <w:t>«</w:t>
            </w:r>
            <w:r w:rsidRPr="003F2250">
              <w:rPr>
                <w:rFonts w:cs="Times New Roman"/>
                <w:sz w:val="24"/>
                <w:szCs w:val="24"/>
              </w:rPr>
              <w:t>Читательская грамотность как основа успешности обучающегося</w:t>
            </w:r>
            <w:r>
              <w:rPr>
                <w:rFonts w:cs="Times New Roman"/>
                <w:sz w:val="24"/>
                <w:szCs w:val="24"/>
              </w:rPr>
              <w:t>»</w:t>
            </w:r>
          </w:p>
        </w:tc>
        <w:tc>
          <w:tcPr>
            <w:tcW w:w="2499" w:type="dxa"/>
          </w:tcPr>
          <w:p w:rsidR="00C20DDB" w:rsidRPr="001418C6" w:rsidRDefault="00C20DDB" w:rsidP="00C20DDB">
            <w:pPr>
              <w:jc w:val="both"/>
              <w:rPr>
                <w:rFonts w:cs="Times New Roman"/>
                <w:sz w:val="24"/>
                <w:szCs w:val="24"/>
              </w:rPr>
            </w:pPr>
            <w:r w:rsidRPr="001418C6">
              <w:rPr>
                <w:rFonts w:cs="Times New Roman"/>
                <w:sz w:val="24"/>
                <w:szCs w:val="24"/>
                <w:lang w:eastAsia="ru-RU"/>
              </w:rPr>
              <w:t>Выступление на заседании кафедры</w:t>
            </w:r>
          </w:p>
        </w:tc>
      </w:tr>
      <w:tr w:rsidR="00C20DDB" w:rsidRPr="001418C6" w:rsidTr="00C20DDB">
        <w:tc>
          <w:tcPr>
            <w:tcW w:w="534" w:type="dxa"/>
          </w:tcPr>
          <w:p w:rsidR="00C20DDB" w:rsidRPr="001418C6" w:rsidRDefault="00C20DDB" w:rsidP="00C20DDB">
            <w:pPr>
              <w:ind w:right="170"/>
              <w:jc w:val="both"/>
              <w:rPr>
                <w:rFonts w:cs="Times New Roman"/>
                <w:sz w:val="24"/>
                <w:szCs w:val="24"/>
              </w:rPr>
            </w:pPr>
            <w:r w:rsidRPr="001418C6">
              <w:rPr>
                <w:rFonts w:cs="Times New Roman"/>
                <w:sz w:val="24"/>
                <w:szCs w:val="24"/>
              </w:rPr>
              <w:t>4</w:t>
            </w:r>
          </w:p>
        </w:tc>
        <w:tc>
          <w:tcPr>
            <w:tcW w:w="2126" w:type="dxa"/>
          </w:tcPr>
          <w:p w:rsidR="00C20DDB" w:rsidRPr="001418C6" w:rsidRDefault="00C20DDB" w:rsidP="00C20DDB">
            <w:pPr>
              <w:jc w:val="both"/>
              <w:rPr>
                <w:rFonts w:cs="Times New Roman"/>
                <w:sz w:val="24"/>
                <w:szCs w:val="24"/>
              </w:rPr>
            </w:pPr>
            <w:r w:rsidRPr="001418C6">
              <w:rPr>
                <w:rFonts w:cs="Times New Roman"/>
                <w:sz w:val="24"/>
                <w:szCs w:val="24"/>
              </w:rPr>
              <w:t>Якупов Александр Рафаэльевич</w:t>
            </w:r>
          </w:p>
        </w:tc>
        <w:tc>
          <w:tcPr>
            <w:tcW w:w="4837" w:type="dxa"/>
          </w:tcPr>
          <w:p w:rsidR="00C20DDB" w:rsidRPr="001418C6" w:rsidRDefault="00C20DDB" w:rsidP="00C20DDB">
            <w:pPr>
              <w:jc w:val="both"/>
              <w:rPr>
                <w:rFonts w:cs="Times New Roman"/>
                <w:sz w:val="24"/>
                <w:szCs w:val="24"/>
              </w:rPr>
            </w:pPr>
            <w:r>
              <w:rPr>
                <w:rFonts w:cs="Times New Roman"/>
                <w:sz w:val="24"/>
                <w:szCs w:val="24"/>
              </w:rPr>
              <w:t>«</w:t>
            </w:r>
            <w:r w:rsidRPr="001418C6">
              <w:rPr>
                <w:rFonts w:cs="Times New Roman"/>
                <w:sz w:val="24"/>
                <w:szCs w:val="24"/>
              </w:rPr>
              <w:t>Опыт работы по формированию читательской грамотности на уроках обществознания</w:t>
            </w:r>
            <w:r>
              <w:rPr>
                <w:rFonts w:cs="Times New Roman"/>
                <w:sz w:val="24"/>
                <w:szCs w:val="24"/>
              </w:rPr>
              <w:t>»</w:t>
            </w:r>
            <w:r w:rsidRPr="001418C6">
              <w:rPr>
                <w:rFonts w:cs="Times New Roman"/>
                <w:sz w:val="24"/>
                <w:szCs w:val="24"/>
              </w:rPr>
              <w:t>.</w:t>
            </w:r>
          </w:p>
        </w:tc>
        <w:tc>
          <w:tcPr>
            <w:tcW w:w="2499" w:type="dxa"/>
          </w:tcPr>
          <w:p w:rsidR="00C20DDB" w:rsidRPr="001418C6" w:rsidRDefault="00C20DDB" w:rsidP="00C20DDB">
            <w:pPr>
              <w:jc w:val="both"/>
              <w:rPr>
                <w:rFonts w:cs="Times New Roman"/>
                <w:sz w:val="24"/>
                <w:szCs w:val="24"/>
                <w:lang w:eastAsia="ru-RU"/>
              </w:rPr>
            </w:pPr>
            <w:r w:rsidRPr="001418C6">
              <w:rPr>
                <w:rFonts w:cs="Times New Roman"/>
                <w:sz w:val="24"/>
                <w:szCs w:val="24"/>
                <w:lang w:eastAsia="ru-RU"/>
              </w:rPr>
              <w:t>Выступление на заседании кафедры</w:t>
            </w:r>
          </w:p>
          <w:p w:rsidR="00C20DDB" w:rsidRPr="001418C6" w:rsidRDefault="00C20DDB" w:rsidP="00C20DDB">
            <w:pPr>
              <w:ind w:right="170"/>
              <w:jc w:val="both"/>
              <w:rPr>
                <w:rFonts w:cs="Times New Roman"/>
                <w:sz w:val="24"/>
                <w:szCs w:val="24"/>
              </w:rPr>
            </w:pPr>
          </w:p>
        </w:tc>
      </w:tr>
      <w:tr w:rsidR="00C20DDB" w:rsidRPr="001418C6" w:rsidTr="00C20DDB">
        <w:tc>
          <w:tcPr>
            <w:tcW w:w="534" w:type="dxa"/>
          </w:tcPr>
          <w:p w:rsidR="00C20DDB" w:rsidRPr="001418C6" w:rsidRDefault="00C20DDB" w:rsidP="00C20DDB">
            <w:pPr>
              <w:ind w:right="170"/>
              <w:jc w:val="both"/>
              <w:rPr>
                <w:rFonts w:cs="Times New Roman"/>
                <w:sz w:val="24"/>
                <w:szCs w:val="24"/>
              </w:rPr>
            </w:pPr>
            <w:r w:rsidRPr="001418C6">
              <w:rPr>
                <w:rFonts w:cs="Times New Roman"/>
                <w:sz w:val="24"/>
                <w:szCs w:val="24"/>
              </w:rPr>
              <w:t>5</w:t>
            </w:r>
          </w:p>
        </w:tc>
        <w:tc>
          <w:tcPr>
            <w:tcW w:w="2126" w:type="dxa"/>
          </w:tcPr>
          <w:p w:rsidR="00C20DDB" w:rsidRPr="001418C6" w:rsidRDefault="00C20DDB" w:rsidP="00C20DDB">
            <w:pPr>
              <w:jc w:val="both"/>
              <w:rPr>
                <w:rFonts w:eastAsia="Times New Roman" w:cs="Times New Roman"/>
                <w:sz w:val="24"/>
                <w:szCs w:val="24"/>
                <w:lang w:eastAsia="ru-RU"/>
              </w:rPr>
            </w:pPr>
            <w:r w:rsidRPr="001418C6">
              <w:rPr>
                <w:rFonts w:eastAsia="Times New Roman" w:cs="Times New Roman"/>
                <w:sz w:val="24"/>
                <w:szCs w:val="24"/>
                <w:lang w:eastAsia="ru-RU"/>
              </w:rPr>
              <w:t>Тимохина Ирина Викторовна</w:t>
            </w:r>
          </w:p>
        </w:tc>
        <w:tc>
          <w:tcPr>
            <w:tcW w:w="4837" w:type="dxa"/>
          </w:tcPr>
          <w:p w:rsidR="00C20DDB" w:rsidRPr="001418C6" w:rsidRDefault="00C20DDB" w:rsidP="00C20DDB">
            <w:pPr>
              <w:rPr>
                <w:rFonts w:eastAsia="Calibri" w:cs="Times New Roman"/>
                <w:szCs w:val="24"/>
              </w:rPr>
            </w:pPr>
            <w:r w:rsidRPr="001418C6">
              <w:rPr>
                <w:rFonts w:eastAsia="Calibri" w:cs="Times New Roman"/>
                <w:szCs w:val="24"/>
              </w:rPr>
              <w:t xml:space="preserve">«Формирование читательской грамотности через использование инновационных технологий на уроках русского языка и литературы» </w:t>
            </w:r>
          </w:p>
          <w:p w:rsidR="00C20DDB" w:rsidRPr="001418C6" w:rsidRDefault="00C20DDB" w:rsidP="00C20DDB">
            <w:pPr>
              <w:jc w:val="both"/>
              <w:rPr>
                <w:rFonts w:cs="Times New Roman"/>
                <w:sz w:val="24"/>
                <w:szCs w:val="24"/>
              </w:rPr>
            </w:pPr>
          </w:p>
        </w:tc>
        <w:tc>
          <w:tcPr>
            <w:tcW w:w="2499" w:type="dxa"/>
          </w:tcPr>
          <w:p w:rsidR="00C20DDB" w:rsidRPr="001418C6" w:rsidRDefault="00C20DDB" w:rsidP="00C20DDB">
            <w:pPr>
              <w:ind w:right="170"/>
              <w:jc w:val="both"/>
              <w:rPr>
                <w:rFonts w:cs="Times New Roman"/>
                <w:sz w:val="24"/>
                <w:szCs w:val="24"/>
              </w:rPr>
            </w:pPr>
            <w:r w:rsidRPr="001418C6">
              <w:rPr>
                <w:rFonts w:cs="Times New Roman"/>
                <w:sz w:val="24"/>
                <w:szCs w:val="24"/>
              </w:rPr>
              <w:t>Выступление на заседании кафедры</w:t>
            </w:r>
          </w:p>
        </w:tc>
      </w:tr>
      <w:tr w:rsidR="00C20DDB" w:rsidRPr="009F2445" w:rsidTr="00C20DDB">
        <w:tc>
          <w:tcPr>
            <w:tcW w:w="534" w:type="dxa"/>
          </w:tcPr>
          <w:p w:rsidR="00C20DDB" w:rsidRPr="001418C6" w:rsidRDefault="00C20DDB" w:rsidP="00C20DDB">
            <w:pPr>
              <w:ind w:right="170"/>
              <w:jc w:val="both"/>
              <w:rPr>
                <w:rFonts w:cs="Times New Roman"/>
                <w:sz w:val="24"/>
                <w:szCs w:val="24"/>
              </w:rPr>
            </w:pPr>
            <w:r w:rsidRPr="001418C6">
              <w:rPr>
                <w:rFonts w:cs="Times New Roman"/>
                <w:sz w:val="24"/>
                <w:szCs w:val="24"/>
              </w:rPr>
              <w:t>6</w:t>
            </w:r>
          </w:p>
        </w:tc>
        <w:tc>
          <w:tcPr>
            <w:tcW w:w="2126" w:type="dxa"/>
          </w:tcPr>
          <w:p w:rsidR="00C20DDB" w:rsidRPr="001418C6" w:rsidRDefault="00C20DDB" w:rsidP="00C20DDB">
            <w:pPr>
              <w:jc w:val="both"/>
              <w:rPr>
                <w:rFonts w:eastAsia="Times New Roman" w:cs="Times New Roman"/>
                <w:sz w:val="24"/>
                <w:szCs w:val="24"/>
                <w:lang w:eastAsia="ru-RU"/>
              </w:rPr>
            </w:pPr>
            <w:r w:rsidRPr="001418C6">
              <w:rPr>
                <w:rFonts w:eastAsia="Times New Roman" w:cs="Times New Roman"/>
                <w:sz w:val="24"/>
                <w:szCs w:val="24"/>
                <w:lang w:eastAsia="ru-RU"/>
              </w:rPr>
              <w:t>Фролова Нина Александровна</w:t>
            </w:r>
          </w:p>
        </w:tc>
        <w:tc>
          <w:tcPr>
            <w:tcW w:w="4837" w:type="dxa"/>
          </w:tcPr>
          <w:p w:rsidR="00C20DDB" w:rsidRPr="001418C6" w:rsidRDefault="00C20DDB" w:rsidP="00C20DDB">
            <w:pPr>
              <w:jc w:val="both"/>
              <w:rPr>
                <w:rFonts w:cs="Times New Roman"/>
                <w:sz w:val="24"/>
                <w:szCs w:val="24"/>
              </w:rPr>
            </w:pPr>
            <w:r w:rsidRPr="001418C6">
              <w:rPr>
                <w:rFonts w:cs="Times New Roman"/>
                <w:sz w:val="24"/>
                <w:szCs w:val="24"/>
              </w:rPr>
              <w:t>«Работа с текстом как основной способ формирования читательской компетентности – одной из составляющих функциональной грамотности обучающихся 4 классов»</w:t>
            </w:r>
          </w:p>
        </w:tc>
        <w:tc>
          <w:tcPr>
            <w:tcW w:w="2499" w:type="dxa"/>
          </w:tcPr>
          <w:p w:rsidR="00C20DDB" w:rsidRPr="001418C6" w:rsidRDefault="00C20DDB" w:rsidP="00C20DDB">
            <w:pPr>
              <w:ind w:right="170"/>
              <w:jc w:val="both"/>
              <w:rPr>
                <w:rFonts w:cs="Times New Roman"/>
                <w:sz w:val="24"/>
                <w:szCs w:val="24"/>
              </w:rPr>
            </w:pPr>
            <w:r w:rsidRPr="001418C6">
              <w:rPr>
                <w:rFonts w:cs="Times New Roman"/>
                <w:sz w:val="24"/>
                <w:szCs w:val="24"/>
              </w:rPr>
              <w:t>Выступление на заседании кафедры</w:t>
            </w:r>
          </w:p>
        </w:tc>
      </w:tr>
    </w:tbl>
    <w:p w:rsidR="00C20DDB" w:rsidRDefault="00C20DDB" w:rsidP="00C20DDB">
      <w:pPr>
        <w:shd w:val="clear" w:color="auto" w:fill="FFFFFF"/>
        <w:spacing w:after="0"/>
        <w:ind w:firstLine="709"/>
        <w:jc w:val="both"/>
        <w:rPr>
          <w:rFonts w:cs="Times New Roman"/>
          <w:szCs w:val="24"/>
        </w:rPr>
      </w:pPr>
    </w:p>
    <w:p w:rsidR="00C20DDB" w:rsidRDefault="00C20DDB" w:rsidP="00E51E8A">
      <w:pPr>
        <w:shd w:val="clear" w:color="auto" w:fill="FFFFFF"/>
        <w:spacing w:after="0"/>
        <w:jc w:val="both"/>
        <w:rPr>
          <w:bCs/>
          <w:color w:val="000000" w:themeColor="text1"/>
        </w:rPr>
      </w:pPr>
      <w:r>
        <w:rPr>
          <w:rFonts w:cs="Times New Roman"/>
          <w:szCs w:val="24"/>
        </w:rPr>
        <w:t xml:space="preserve">В 2022-2023 учебном году на кафедре продолжилась </w:t>
      </w:r>
      <w:r w:rsidRPr="00D3413C">
        <w:rPr>
          <w:rFonts w:cs="Times New Roman"/>
          <w:b/>
          <w:szCs w:val="24"/>
        </w:rPr>
        <w:t xml:space="preserve">работа по устранению </w:t>
      </w:r>
      <w:r w:rsidRPr="00D3413C">
        <w:rPr>
          <w:b/>
          <w:bCs/>
          <w:color w:val="000000" w:themeColor="text1"/>
        </w:rPr>
        <w:t xml:space="preserve">недостатков </w:t>
      </w:r>
      <w:r>
        <w:rPr>
          <w:bCs/>
          <w:color w:val="000000" w:themeColor="text1"/>
        </w:rPr>
        <w:t xml:space="preserve">в педагогической деятельности, которые были выявлены в 2021-2022 учебном году. Было организовано взаимное посещение уроков и внеклассных мероприятий по плану кафедры гуманитарных дисциплин, учителя обменивались опытом работы, проводили анализ посещенных уроков своих коллег. На заседаниях кафедры рассматривались вопросы по </w:t>
      </w:r>
      <w:r w:rsidRPr="003A5873">
        <w:rPr>
          <w:bCs/>
          <w:color w:val="000000" w:themeColor="text1"/>
        </w:rPr>
        <w:t>изучению нормативных документов, теории и методики преподавания предметов</w:t>
      </w:r>
      <w:r>
        <w:rPr>
          <w:bCs/>
          <w:color w:val="000000" w:themeColor="text1"/>
        </w:rPr>
        <w:t xml:space="preserve"> в рамках перехода на ФГОС и в связи с приоритетной задачей – развитием функциональной грамотности. </w:t>
      </w:r>
    </w:p>
    <w:p w:rsidR="00C20DDB" w:rsidRDefault="00C20DDB" w:rsidP="00C20DDB">
      <w:pPr>
        <w:shd w:val="clear" w:color="auto" w:fill="FFFFFF"/>
        <w:spacing w:after="0"/>
        <w:ind w:right="170" w:firstLine="709"/>
        <w:jc w:val="both"/>
        <w:rPr>
          <w:bCs/>
          <w:color w:val="000000" w:themeColor="text1"/>
        </w:rPr>
      </w:pPr>
      <w:r w:rsidRPr="009F2445">
        <w:rPr>
          <w:rFonts w:cs="Times New Roman"/>
          <w:szCs w:val="24"/>
        </w:rPr>
        <w:lastRenderedPageBreak/>
        <w:t>Каждый педагог</w:t>
      </w:r>
      <w:r>
        <w:rPr>
          <w:rFonts w:cs="Times New Roman"/>
          <w:szCs w:val="24"/>
        </w:rPr>
        <w:t xml:space="preserve"> кафедры гуманитарных дисциплин</w:t>
      </w:r>
      <w:r w:rsidRPr="009F2445">
        <w:rPr>
          <w:rFonts w:cs="Times New Roman"/>
          <w:szCs w:val="24"/>
        </w:rPr>
        <w:t xml:space="preserve"> имеет сильные стороны своей педагогической деятельности, в системе применяет новые образовательные технологии. С целью улучшения качества обучения </w:t>
      </w:r>
      <w:r w:rsidRPr="00515B5D">
        <w:rPr>
          <w:rFonts w:cs="Times New Roman"/>
          <w:szCs w:val="24"/>
        </w:rPr>
        <w:t>педагоги кафедры в течение учебного года</w:t>
      </w:r>
      <w:r>
        <w:rPr>
          <w:rFonts w:cs="Times New Roman"/>
          <w:b/>
          <w:szCs w:val="24"/>
        </w:rPr>
        <w:t xml:space="preserve"> повышали свою квалификацию.</w:t>
      </w:r>
    </w:p>
    <w:p w:rsidR="00C20DDB" w:rsidRDefault="00C20DDB" w:rsidP="00C20DDB">
      <w:pPr>
        <w:pStyle w:val="a7"/>
        <w:spacing w:before="0" w:beforeAutospacing="0" w:after="0" w:afterAutospacing="0"/>
        <w:ind w:firstLine="709"/>
        <w:jc w:val="both"/>
        <w:rPr>
          <w:bCs/>
          <w:color w:val="000000" w:themeColor="text1"/>
        </w:rPr>
      </w:pPr>
      <w:r>
        <w:rPr>
          <w:bCs/>
          <w:color w:val="000000" w:themeColor="text1"/>
        </w:rPr>
        <w:t>Учителя кафедры прошли курсы</w:t>
      </w:r>
      <w:r w:rsidRPr="00C561F4">
        <w:rPr>
          <w:bCs/>
          <w:color w:val="000000" w:themeColor="text1"/>
        </w:rPr>
        <w:t>/</w:t>
      </w:r>
      <w:r>
        <w:rPr>
          <w:bCs/>
          <w:color w:val="000000" w:themeColor="text1"/>
        </w:rPr>
        <w:t>приняли участие:</w:t>
      </w:r>
    </w:p>
    <w:p w:rsidR="00C20DDB" w:rsidRDefault="00C20DDB" w:rsidP="00C20DDB">
      <w:pPr>
        <w:pStyle w:val="a6"/>
        <w:numPr>
          <w:ilvl w:val="0"/>
          <w:numId w:val="35"/>
        </w:numPr>
        <w:spacing w:after="0" w:line="240" w:lineRule="auto"/>
        <w:rPr>
          <w:rFonts w:eastAsia="Calibri" w:cs="Times New Roman"/>
          <w:szCs w:val="24"/>
        </w:rPr>
      </w:pPr>
      <w:r w:rsidRPr="004C4B87">
        <w:rPr>
          <w:rFonts w:eastAsia="Calibri" w:cs="Times New Roman"/>
          <w:szCs w:val="24"/>
        </w:rPr>
        <w:t>Курсы повышения квалификации «Реализация требований обновлённых ФГОС ООО, ФГОС СОО в работе учителя». Май 2023. (36</w:t>
      </w:r>
      <w:r>
        <w:rPr>
          <w:rFonts w:eastAsia="Calibri" w:cs="Times New Roman"/>
          <w:szCs w:val="24"/>
        </w:rPr>
        <w:t xml:space="preserve"> часов)</w:t>
      </w:r>
      <w:r w:rsidRPr="004C4B87">
        <w:rPr>
          <w:rFonts w:eastAsia="Calibri" w:cs="Times New Roman"/>
          <w:szCs w:val="24"/>
        </w:rPr>
        <w:t>, ВГАПО, сертификат (Апкаликова М.В., Тимохина И.В., Фролова Н.А.,</w:t>
      </w:r>
      <w:r w:rsidRPr="004C4B87">
        <w:rPr>
          <w:rFonts w:eastAsia="Calibri"/>
          <w:szCs w:val="24"/>
        </w:rPr>
        <w:t xml:space="preserve"> Якупов А.Р., Немолякина Н.И.</w:t>
      </w:r>
      <w:r w:rsidRPr="004C4B87">
        <w:rPr>
          <w:rFonts w:eastAsia="Calibri" w:cs="Times New Roman"/>
          <w:szCs w:val="24"/>
        </w:rPr>
        <w:t>)</w:t>
      </w:r>
    </w:p>
    <w:p w:rsidR="00C20DDB" w:rsidRPr="003C2839" w:rsidRDefault="00C20DDB" w:rsidP="00C20DDB">
      <w:pPr>
        <w:pStyle w:val="a6"/>
        <w:numPr>
          <w:ilvl w:val="0"/>
          <w:numId w:val="35"/>
        </w:numPr>
        <w:spacing w:after="0" w:line="240" w:lineRule="auto"/>
        <w:rPr>
          <w:rFonts w:eastAsia="Calibri" w:cs="Times New Roman"/>
          <w:szCs w:val="24"/>
        </w:rPr>
      </w:pPr>
      <w:r w:rsidRPr="004C4B87">
        <w:rPr>
          <w:rFonts w:eastAsia="Calibri" w:cs="Times New Roman"/>
          <w:szCs w:val="24"/>
        </w:rPr>
        <w:t xml:space="preserve">Курсы повышения квалификации </w:t>
      </w:r>
      <w:r>
        <w:rPr>
          <w:rFonts w:eastAsia="Calibri" w:cs="Times New Roman"/>
          <w:szCs w:val="24"/>
        </w:rPr>
        <w:t xml:space="preserve"> </w:t>
      </w:r>
      <w:r w:rsidRPr="003C2839">
        <w:rPr>
          <w:rFonts w:eastAsia="Calibri" w:cs="Times New Roman"/>
          <w:szCs w:val="24"/>
        </w:rPr>
        <w:t>«Нормативно-правовые основы обновлённых ФГОС: что изменилось?» (02.03.2022)</w:t>
      </w:r>
      <w:r>
        <w:rPr>
          <w:rFonts w:eastAsia="Calibri" w:cs="Times New Roman"/>
          <w:szCs w:val="24"/>
        </w:rPr>
        <w:t xml:space="preserve"> (Тимохина И.В.)</w:t>
      </w:r>
    </w:p>
    <w:p w:rsidR="00C20DDB" w:rsidRDefault="00C20DDB" w:rsidP="00C20DDB">
      <w:pPr>
        <w:pStyle w:val="a6"/>
        <w:numPr>
          <w:ilvl w:val="0"/>
          <w:numId w:val="35"/>
        </w:numPr>
        <w:spacing w:after="0" w:line="240" w:lineRule="auto"/>
        <w:rPr>
          <w:rFonts w:eastAsia="Calibri" w:cs="Times New Roman"/>
          <w:szCs w:val="24"/>
        </w:rPr>
      </w:pPr>
      <w:r w:rsidRPr="004C4B87">
        <w:rPr>
          <w:rFonts w:eastAsia="Calibri" w:cs="Times New Roman"/>
          <w:szCs w:val="24"/>
        </w:rPr>
        <w:t>Курсы повышения квалификации</w:t>
      </w:r>
      <w:r w:rsidRPr="003C2839">
        <w:rPr>
          <w:rFonts w:eastAsia="Calibri" w:cs="Times New Roman"/>
          <w:szCs w:val="24"/>
        </w:rPr>
        <w:t xml:space="preserve"> «Разработка рабочих программ на электронном ресурсе «Конструктор рабочих программ» (09.03.2022)</w:t>
      </w:r>
      <w:r>
        <w:rPr>
          <w:rFonts w:eastAsia="Calibri" w:cs="Times New Roman"/>
          <w:szCs w:val="24"/>
        </w:rPr>
        <w:t xml:space="preserve"> (Тимохина И.В.)</w:t>
      </w:r>
    </w:p>
    <w:p w:rsidR="00C20DDB" w:rsidRDefault="00C20DDB" w:rsidP="00C20DDB">
      <w:pPr>
        <w:pStyle w:val="a6"/>
        <w:numPr>
          <w:ilvl w:val="0"/>
          <w:numId w:val="35"/>
        </w:numPr>
        <w:spacing w:after="0" w:line="240" w:lineRule="auto"/>
        <w:rPr>
          <w:rFonts w:eastAsia="Calibri" w:cs="Times New Roman"/>
          <w:szCs w:val="24"/>
        </w:rPr>
      </w:pPr>
      <w:r w:rsidRPr="00397131">
        <w:rPr>
          <w:rFonts w:eastAsia="Calibri" w:cs="Times New Roman"/>
          <w:szCs w:val="24"/>
        </w:rPr>
        <w:t>Классический университет РФ курсы «Компетенции педагога 2022: обновленный ФГОС, школа Минпросвещения, инклюзия, работа с родителями и классное руководство, исторического просвещение и патриотическое воспитание» (сентябрь2022)</w:t>
      </w:r>
      <w:r>
        <w:rPr>
          <w:rFonts w:eastAsia="Calibri" w:cs="Times New Roman"/>
          <w:szCs w:val="24"/>
        </w:rPr>
        <w:t xml:space="preserve"> (Апкаликова М.В)</w:t>
      </w:r>
    </w:p>
    <w:p w:rsidR="00C20DDB" w:rsidRPr="00387F88" w:rsidRDefault="00C20DDB" w:rsidP="00C20DDB">
      <w:pPr>
        <w:pStyle w:val="a6"/>
        <w:numPr>
          <w:ilvl w:val="0"/>
          <w:numId w:val="35"/>
        </w:numPr>
        <w:spacing w:after="0" w:line="240" w:lineRule="auto"/>
        <w:rPr>
          <w:rFonts w:eastAsia="Calibri" w:cs="Times New Roman"/>
          <w:szCs w:val="24"/>
        </w:rPr>
      </w:pPr>
      <w:r w:rsidRPr="00AD1470">
        <w:rPr>
          <w:rFonts w:eastAsia="Times New Roman" w:cs="Times New Roman"/>
          <w:szCs w:val="24"/>
        </w:rPr>
        <w:t>«Подготовка экспертов муниципальной предметной комиссии для проведения гиа по образовательным программам основного общего образования по русскому языку и литературе» (13.02.2023-28.02.2023)</w:t>
      </w:r>
      <w:r>
        <w:rPr>
          <w:rFonts w:eastAsia="Times New Roman" w:cs="Times New Roman"/>
          <w:szCs w:val="24"/>
        </w:rPr>
        <w:t xml:space="preserve"> (Апкаликова М.В)</w:t>
      </w:r>
    </w:p>
    <w:p w:rsidR="00C20DDB" w:rsidRDefault="00C20DDB" w:rsidP="00C20DDB">
      <w:pPr>
        <w:pStyle w:val="a6"/>
        <w:numPr>
          <w:ilvl w:val="0"/>
          <w:numId w:val="35"/>
        </w:numPr>
        <w:spacing w:after="0" w:line="240" w:lineRule="auto"/>
        <w:rPr>
          <w:rFonts w:eastAsia="Calibri" w:cs="Times New Roman"/>
          <w:szCs w:val="24"/>
        </w:rPr>
      </w:pPr>
      <w:r w:rsidRPr="00387F88">
        <w:rPr>
          <w:rFonts w:eastAsia="Calibri" w:cs="Times New Roman"/>
          <w:szCs w:val="24"/>
        </w:rPr>
        <w:t>«Подготовка организаторов ППЭ» (30.04.2023)</w:t>
      </w:r>
      <w:r>
        <w:rPr>
          <w:rFonts w:eastAsia="Calibri" w:cs="Times New Roman"/>
          <w:szCs w:val="24"/>
        </w:rPr>
        <w:t xml:space="preserve"> (Якупов А.Р.)</w:t>
      </w:r>
    </w:p>
    <w:p w:rsidR="00C20DDB" w:rsidRPr="00BD612A" w:rsidRDefault="00C20DDB" w:rsidP="00C20DDB">
      <w:pPr>
        <w:jc w:val="both"/>
        <w:rPr>
          <w:rFonts w:eastAsia="Calibri" w:cs="Times New Roman"/>
          <w:b/>
          <w:szCs w:val="24"/>
        </w:rPr>
      </w:pPr>
      <w:r>
        <w:rPr>
          <w:rFonts w:eastAsia="Calibri" w:cs="Times New Roman"/>
          <w:szCs w:val="24"/>
        </w:rPr>
        <w:t>Все педагоги кафедры прошли</w:t>
      </w:r>
      <w:r w:rsidRPr="00BD612A">
        <w:rPr>
          <w:rFonts w:eastAsia="Calibri" w:cs="Times New Roman"/>
          <w:b/>
          <w:szCs w:val="24"/>
        </w:rPr>
        <w:t xml:space="preserve"> курсы в ГБОУ «Созвездие» по оказанию первой медицинской помощи.</w:t>
      </w:r>
    </w:p>
    <w:p w:rsidR="00C20DDB" w:rsidRPr="002472B5" w:rsidRDefault="00C20DDB" w:rsidP="00E51E8A">
      <w:pPr>
        <w:spacing w:after="0"/>
        <w:ind w:firstLine="709"/>
        <w:jc w:val="both"/>
        <w:rPr>
          <w:rFonts w:eastAsia="Calibri" w:cs="Times New Roman"/>
          <w:szCs w:val="24"/>
        </w:rPr>
      </w:pPr>
      <w:r w:rsidRPr="002472B5">
        <w:rPr>
          <w:rFonts w:eastAsia="Calibri" w:cs="Times New Roman"/>
          <w:szCs w:val="24"/>
        </w:rPr>
        <w:t>Человек постоянно стремился быть оцененным по заслугам и придумывал самые разнообразные способы представления информации о личностных достижениях: автобиографические записки, дневники, личные альбомы. Сегодняшний день диктует быстрый ритм жизни, поэтому мы должны научиться емко и оригинально представлять информацию о себе, используя самые оперативные средства коммуникации.</w:t>
      </w:r>
    </w:p>
    <w:p w:rsidR="00C20DDB" w:rsidRDefault="00C20DDB" w:rsidP="00E51E8A">
      <w:pPr>
        <w:spacing w:after="0"/>
        <w:ind w:firstLine="709"/>
        <w:jc w:val="both"/>
        <w:rPr>
          <w:rFonts w:eastAsia="Calibri" w:cs="Times New Roman"/>
          <w:szCs w:val="24"/>
        </w:rPr>
      </w:pPr>
      <w:r w:rsidRPr="002472B5">
        <w:rPr>
          <w:rFonts w:eastAsia="Calibri" w:cs="Times New Roman"/>
          <w:szCs w:val="24"/>
        </w:rPr>
        <w:t>Умение транслировать свой профессиональный опыт является обязательным для современного работника любой сферы деятельности. Для учителя - это не только обязательное качество, свидетельствующее о его профессиональной компетентности и соответствии занимаемой должности, но и инструмент саморазвития.</w:t>
      </w:r>
    </w:p>
    <w:p w:rsidR="00C20DDB" w:rsidRDefault="00C20DDB" w:rsidP="00E51E8A">
      <w:pPr>
        <w:spacing w:after="0"/>
        <w:ind w:firstLine="709"/>
        <w:jc w:val="both"/>
        <w:rPr>
          <w:bCs/>
          <w:color w:val="000000" w:themeColor="text1"/>
        </w:rPr>
      </w:pPr>
      <w:r w:rsidRPr="001B65F7">
        <w:rPr>
          <w:bCs/>
          <w:color w:val="000000" w:themeColor="text1"/>
        </w:rPr>
        <w:t>Педагог, ориентированный на профессиональный рост, стремится заявить о себе широкой общественности с целью повышения педагогического мастерства и распространения опыта своей работы.</w:t>
      </w:r>
      <w:r>
        <w:rPr>
          <w:bCs/>
          <w:color w:val="000000" w:themeColor="text1"/>
        </w:rPr>
        <w:t xml:space="preserve"> На кафедре гуманитарных дисциплин ГБОУ «Созвездие» представлены </w:t>
      </w:r>
      <w:r w:rsidRPr="001B65F7">
        <w:rPr>
          <w:bCs/>
          <w:color w:val="000000" w:themeColor="text1"/>
        </w:rPr>
        <w:t>самые разнообразные</w:t>
      </w:r>
      <w:r>
        <w:rPr>
          <w:bCs/>
          <w:color w:val="000000" w:themeColor="text1"/>
        </w:rPr>
        <w:t xml:space="preserve"> ф</w:t>
      </w:r>
      <w:r w:rsidRPr="001B65F7">
        <w:rPr>
          <w:bCs/>
          <w:color w:val="000000" w:themeColor="text1"/>
        </w:rPr>
        <w:t xml:space="preserve">ормы </w:t>
      </w:r>
      <w:r w:rsidRPr="00D3413C">
        <w:rPr>
          <w:b/>
          <w:bCs/>
          <w:color w:val="000000" w:themeColor="text1"/>
        </w:rPr>
        <w:t>диссеминации педагогического опыта.</w:t>
      </w:r>
    </w:p>
    <w:p w:rsidR="00C20DDB" w:rsidRPr="00B95669" w:rsidRDefault="00C20DDB" w:rsidP="00C20DDB">
      <w:pPr>
        <w:pStyle w:val="a6"/>
        <w:spacing w:after="0"/>
        <w:ind w:left="142"/>
        <w:jc w:val="center"/>
        <w:rPr>
          <w:rFonts w:cs="Times New Roman"/>
          <w:b/>
          <w:szCs w:val="24"/>
          <w:u w:val="single"/>
        </w:rPr>
      </w:pPr>
      <w:r w:rsidRPr="00B95669">
        <w:rPr>
          <w:b/>
          <w:szCs w:val="24"/>
          <w:u w:val="single"/>
        </w:rPr>
        <w:t>Открытые уроки,</w:t>
      </w:r>
      <w:r>
        <w:rPr>
          <w:b/>
          <w:szCs w:val="24"/>
          <w:u w:val="single"/>
        </w:rPr>
        <w:t xml:space="preserve"> </w:t>
      </w:r>
      <w:r w:rsidRPr="00B95669">
        <w:rPr>
          <w:rFonts w:cs="Times New Roman"/>
          <w:b/>
          <w:szCs w:val="24"/>
          <w:u w:val="single"/>
        </w:rPr>
        <w:t>мастер-классы:</w:t>
      </w:r>
    </w:p>
    <w:p w:rsidR="00C20DDB" w:rsidRPr="0046016E" w:rsidRDefault="00C20DDB" w:rsidP="00C20DDB">
      <w:pPr>
        <w:pStyle w:val="a6"/>
        <w:numPr>
          <w:ilvl w:val="0"/>
          <w:numId w:val="34"/>
        </w:numPr>
        <w:jc w:val="both"/>
        <w:rPr>
          <w:rFonts w:cs="Times New Roman"/>
          <w:szCs w:val="24"/>
        </w:rPr>
      </w:pPr>
      <w:r w:rsidRPr="0046016E">
        <w:rPr>
          <w:rFonts w:cs="Times New Roman"/>
          <w:szCs w:val="24"/>
        </w:rPr>
        <w:t>Интеллектуальная игра в 9-х и 10 классах совместно с советником директора Закатовой К.Г. «210 лет со дня Бородинского сражения. Кутузов и Наполеон: великое противоборство двух полководцев». 07.09.2022. Информация на сайте школы.</w:t>
      </w:r>
      <w:r>
        <w:rPr>
          <w:rFonts w:cs="Times New Roman"/>
          <w:szCs w:val="24"/>
        </w:rPr>
        <w:t xml:space="preserve"> </w:t>
      </w:r>
      <w:r w:rsidRPr="0046016E">
        <w:rPr>
          <w:rFonts w:cs="Times New Roman"/>
          <w:szCs w:val="24"/>
        </w:rPr>
        <w:t>(Королева Т.В.)</w:t>
      </w:r>
    </w:p>
    <w:p w:rsidR="00C20DDB" w:rsidRPr="0046016E" w:rsidRDefault="00C20DDB" w:rsidP="00C20DDB">
      <w:pPr>
        <w:pStyle w:val="a6"/>
        <w:numPr>
          <w:ilvl w:val="0"/>
          <w:numId w:val="34"/>
        </w:numPr>
        <w:rPr>
          <w:rFonts w:cs="Times New Roman"/>
          <w:szCs w:val="24"/>
        </w:rPr>
      </w:pPr>
      <w:r w:rsidRPr="0046016E">
        <w:rPr>
          <w:rFonts w:cs="Times New Roman"/>
          <w:szCs w:val="24"/>
        </w:rPr>
        <w:t>11.10.2022 открытый урок по теме «Фирма в современной российской экономике» в 11 классе. (Королева Т.В.)</w:t>
      </w:r>
    </w:p>
    <w:p w:rsidR="00C20DDB" w:rsidRPr="0046016E" w:rsidRDefault="00C20DDB" w:rsidP="00C20DDB">
      <w:pPr>
        <w:pStyle w:val="a6"/>
        <w:numPr>
          <w:ilvl w:val="0"/>
          <w:numId w:val="34"/>
        </w:numPr>
        <w:jc w:val="both"/>
        <w:rPr>
          <w:rFonts w:cs="Times New Roman"/>
          <w:szCs w:val="24"/>
        </w:rPr>
      </w:pPr>
      <w:r w:rsidRPr="0046016E">
        <w:rPr>
          <w:rFonts w:cs="Times New Roman"/>
          <w:szCs w:val="24"/>
        </w:rPr>
        <w:t>Проведена интеллектуальная игра «Сталинградская битва», посвященная 80-летию победы Красной Армии над фашистскими войсками в Сталинградской битве в 9-х и 10 классах совместно с учителем истории Якуповым А.Р. 25.01.2023 г. (Королева Т.В.)</w:t>
      </w:r>
    </w:p>
    <w:p w:rsidR="00C20DDB" w:rsidRPr="0046016E" w:rsidRDefault="00C20DDB" w:rsidP="00C20DDB">
      <w:pPr>
        <w:pStyle w:val="a6"/>
        <w:numPr>
          <w:ilvl w:val="0"/>
          <w:numId w:val="34"/>
        </w:numPr>
        <w:jc w:val="both"/>
        <w:rPr>
          <w:rFonts w:cs="Times New Roman"/>
          <w:szCs w:val="24"/>
        </w:rPr>
      </w:pPr>
      <w:r w:rsidRPr="0046016E">
        <w:rPr>
          <w:rFonts w:cs="Times New Roman"/>
          <w:szCs w:val="24"/>
        </w:rPr>
        <w:lastRenderedPageBreak/>
        <w:t>Проведена историческая викторина – состязание эрудитов «Сталинградская битва», посвященная 80-летию победы в Сталинградской битве» в 7-х классах. 08.02.2023 г. (Королева Т.В.)</w:t>
      </w:r>
    </w:p>
    <w:p w:rsidR="00C20DDB" w:rsidRPr="0046016E" w:rsidRDefault="00C20DDB" w:rsidP="00C20DDB">
      <w:pPr>
        <w:pStyle w:val="a6"/>
        <w:numPr>
          <w:ilvl w:val="0"/>
          <w:numId w:val="34"/>
        </w:numPr>
        <w:jc w:val="both"/>
        <w:rPr>
          <w:rFonts w:cs="Times New Roman"/>
          <w:szCs w:val="24"/>
        </w:rPr>
      </w:pPr>
      <w:r w:rsidRPr="0046016E">
        <w:rPr>
          <w:rFonts w:cs="Times New Roman"/>
          <w:szCs w:val="24"/>
        </w:rPr>
        <w:t>Проведен Всероссийский урок по финансовой безопасности в 10 классе. 22.03.2023 г. (Королева Т.В.)</w:t>
      </w:r>
    </w:p>
    <w:p w:rsidR="00C20DDB" w:rsidRDefault="00C20DDB" w:rsidP="00C20DDB">
      <w:pPr>
        <w:pStyle w:val="a6"/>
        <w:numPr>
          <w:ilvl w:val="0"/>
          <w:numId w:val="34"/>
        </w:numPr>
        <w:jc w:val="both"/>
        <w:rPr>
          <w:rFonts w:cs="Times New Roman"/>
          <w:szCs w:val="24"/>
        </w:rPr>
      </w:pPr>
      <w:r w:rsidRPr="0046016E">
        <w:rPr>
          <w:rFonts w:cs="Times New Roman"/>
          <w:szCs w:val="24"/>
        </w:rPr>
        <w:t>В рамках интеллектуального марафона провела деловую игру «Семейное право» в 7-х классах. 19.04.2023 г. (Королева Т.В.)</w:t>
      </w:r>
    </w:p>
    <w:p w:rsidR="00C20DDB" w:rsidRPr="0046016E" w:rsidRDefault="00C20DDB" w:rsidP="00C20DDB">
      <w:pPr>
        <w:pStyle w:val="a6"/>
        <w:numPr>
          <w:ilvl w:val="0"/>
          <w:numId w:val="34"/>
        </w:numPr>
        <w:jc w:val="both"/>
        <w:rPr>
          <w:rFonts w:cs="Times New Roman"/>
          <w:szCs w:val="24"/>
        </w:rPr>
      </w:pPr>
      <w:r w:rsidRPr="00A77AB8">
        <w:rPr>
          <w:rFonts w:cs="Times New Roman"/>
          <w:szCs w:val="24"/>
        </w:rPr>
        <w:t>Открытый урок в 8 «А» классе по теме «Неуклюжее» милосердие» (по рассказу Г. Жженова «Саночки»)</w:t>
      </w:r>
      <w:r>
        <w:rPr>
          <w:rFonts w:cs="Times New Roman"/>
          <w:szCs w:val="24"/>
        </w:rPr>
        <w:t xml:space="preserve"> 19.04.23 (Апкаликова М.В.)</w:t>
      </w:r>
    </w:p>
    <w:p w:rsidR="00C20DDB" w:rsidRDefault="00C20DDB" w:rsidP="00C20DDB">
      <w:pPr>
        <w:pStyle w:val="a6"/>
        <w:numPr>
          <w:ilvl w:val="0"/>
          <w:numId w:val="34"/>
        </w:numPr>
        <w:jc w:val="both"/>
        <w:rPr>
          <w:rFonts w:cs="Times New Roman"/>
          <w:szCs w:val="24"/>
        </w:rPr>
      </w:pPr>
      <w:r w:rsidRPr="00913A48">
        <w:rPr>
          <w:rFonts w:cs="Times New Roman"/>
          <w:szCs w:val="24"/>
        </w:rPr>
        <w:t>Коллективный проект по литературе в 5 классе «Сочиняем сказки» (апрель 2023)</w:t>
      </w:r>
      <w:r w:rsidRPr="00913A48">
        <w:t xml:space="preserve"> </w:t>
      </w:r>
      <w:r w:rsidRPr="00913A48">
        <w:rPr>
          <w:rFonts w:cs="Times New Roman"/>
          <w:szCs w:val="24"/>
        </w:rPr>
        <w:t>(Немолякина Н.И.)</w:t>
      </w:r>
    </w:p>
    <w:p w:rsidR="00C20DDB" w:rsidRDefault="00C20DDB" w:rsidP="00C20DDB">
      <w:pPr>
        <w:pStyle w:val="a6"/>
        <w:numPr>
          <w:ilvl w:val="0"/>
          <w:numId w:val="34"/>
        </w:numPr>
        <w:jc w:val="both"/>
        <w:rPr>
          <w:rFonts w:cs="Times New Roman"/>
          <w:szCs w:val="24"/>
        </w:rPr>
      </w:pPr>
      <w:r w:rsidRPr="00913A48">
        <w:rPr>
          <w:rFonts w:cs="Times New Roman"/>
          <w:szCs w:val="24"/>
        </w:rPr>
        <w:t>Открытый урок в 6 классе «Литературная мозаика» (Немолякина Н.И.)</w:t>
      </w:r>
    </w:p>
    <w:p w:rsidR="00C20DDB" w:rsidRDefault="00C20DDB" w:rsidP="00C20DDB">
      <w:pPr>
        <w:pStyle w:val="a6"/>
        <w:numPr>
          <w:ilvl w:val="0"/>
          <w:numId w:val="34"/>
        </w:numPr>
        <w:jc w:val="both"/>
        <w:rPr>
          <w:rFonts w:cs="Times New Roman"/>
          <w:szCs w:val="24"/>
        </w:rPr>
      </w:pPr>
      <w:r w:rsidRPr="00913A48">
        <w:rPr>
          <w:rFonts w:cs="Times New Roman"/>
          <w:szCs w:val="24"/>
        </w:rPr>
        <w:t>Открытый урок в 10 классе «Особенности драмы в творчестве А. П. Чехова» (в рамках Интеллектуальной недели, апрель 2023)</w:t>
      </w:r>
      <w:r>
        <w:rPr>
          <w:rFonts w:cs="Times New Roman"/>
          <w:szCs w:val="24"/>
        </w:rPr>
        <w:t xml:space="preserve"> (Немолякина Н.И.)</w:t>
      </w:r>
    </w:p>
    <w:p w:rsidR="00C20DDB" w:rsidRDefault="00C20DDB" w:rsidP="00C20DDB">
      <w:pPr>
        <w:pStyle w:val="a6"/>
        <w:numPr>
          <w:ilvl w:val="0"/>
          <w:numId w:val="34"/>
        </w:numPr>
        <w:jc w:val="both"/>
        <w:rPr>
          <w:rFonts w:cs="Times New Roman"/>
          <w:szCs w:val="24"/>
        </w:rPr>
      </w:pPr>
      <w:r w:rsidRPr="00B27CE9">
        <w:rPr>
          <w:rFonts w:cs="Times New Roman"/>
          <w:szCs w:val="24"/>
        </w:rPr>
        <w:t>Открытый урок в 4 «Б» классе по теме «Путешествие в страну Глаголию» (Тимохина И.В.)</w:t>
      </w:r>
    </w:p>
    <w:p w:rsidR="00C20DDB" w:rsidRPr="0079251F" w:rsidRDefault="00C20DDB" w:rsidP="00C20DDB">
      <w:pPr>
        <w:pStyle w:val="a6"/>
        <w:numPr>
          <w:ilvl w:val="0"/>
          <w:numId w:val="34"/>
        </w:numPr>
        <w:jc w:val="both"/>
        <w:rPr>
          <w:rFonts w:cs="Times New Roman"/>
          <w:szCs w:val="24"/>
        </w:rPr>
      </w:pPr>
      <w:r>
        <w:rPr>
          <w:rFonts w:cs="Times New Roman"/>
          <w:szCs w:val="24"/>
        </w:rPr>
        <w:t>К</w:t>
      </w:r>
      <w:r w:rsidRPr="0079251F">
        <w:rPr>
          <w:rFonts w:cs="Times New Roman"/>
          <w:szCs w:val="24"/>
        </w:rPr>
        <w:t xml:space="preserve">онкурс </w:t>
      </w:r>
      <w:r>
        <w:rPr>
          <w:rFonts w:cs="Times New Roman"/>
          <w:szCs w:val="24"/>
        </w:rPr>
        <w:t>«Древний Восток» (5 «Б», 5 «А») (Якупов А.Р.)</w:t>
      </w:r>
    </w:p>
    <w:p w:rsidR="00C20DDB" w:rsidRDefault="00C20DDB" w:rsidP="00C20DDB">
      <w:pPr>
        <w:pStyle w:val="a6"/>
        <w:numPr>
          <w:ilvl w:val="0"/>
          <w:numId w:val="34"/>
        </w:numPr>
        <w:jc w:val="both"/>
        <w:rPr>
          <w:rFonts w:cs="Times New Roman"/>
          <w:szCs w:val="24"/>
        </w:rPr>
      </w:pPr>
      <w:r>
        <w:rPr>
          <w:rFonts w:cs="Times New Roman"/>
          <w:szCs w:val="24"/>
        </w:rPr>
        <w:t>С</w:t>
      </w:r>
      <w:r w:rsidRPr="0079251F">
        <w:rPr>
          <w:rFonts w:cs="Times New Roman"/>
          <w:szCs w:val="24"/>
        </w:rPr>
        <w:t>воя игра «Средневековье» (6 «Б»)</w:t>
      </w:r>
      <w:r>
        <w:rPr>
          <w:rFonts w:cs="Times New Roman"/>
          <w:szCs w:val="24"/>
        </w:rPr>
        <w:t xml:space="preserve"> (Якупов А.Р.),</w:t>
      </w:r>
    </w:p>
    <w:p w:rsidR="00C20DDB" w:rsidRPr="00B27CE9" w:rsidRDefault="00C20DDB" w:rsidP="00C20DDB">
      <w:pPr>
        <w:pStyle w:val="a6"/>
        <w:numPr>
          <w:ilvl w:val="0"/>
          <w:numId w:val="34"/>
        </w:numPr>
        <w:jc w:val="both"/>
        <w:rPr>
          <w:rFonts w:cs="Times New Roman"/>
          <w:szCs w:val="24"/>
        </w:rPr>
      </w:pPr>
      <w:r>
        <w:rPr>
          <w:rFonts w:eastAsia="Calibri" w:cs="Times New Roman"/>
          <w:szCs w:val="24"/>
        </w:rPr>
        <w:t>Мероприятия, посвящённое</w:t>
      </w:r>
      <w:r w:rsidRPr="007E732B">
        <w:rPr>
          <w:rFonts w:eastAsia="Calibri" w:cs="Times New Roman"/>
          <w:szCs w:val="24"/>
        </w:rPr>
        <w:t xml:space="preserve"> 85-летию со дня рождения В.Высоцкого в 9 «А» классе.</w:t>
      </w:r>
      <w:r>
        <w:rPr>
          <w:rFonts w:eastAsia="Calibri" w:cs="Times New Roman"/>
          <w:szCs w:val="24"/>
        </w:rPr>
        <w:t xml:space="preserve"> (Фролова Н.А.)</w:t>
      </w:r>
      <w:r>
        <w:rPr>
          <w:rFonts w:cs="Times New Roman"/>
          <w:szCs w:val="24"/>
        </w:rPr>
        <w:t>.</w:t>
      </w:r>
    </w:p>
    <w:p w:rsidR="00C20DDB" w:rsidRDefault="00C20DDB" w:rsidP="00C20DDB">
      <w:pPr>
        <w:spacing w:after="0"/>
        <w:ind w:firstLine="709"/>
        <w:jc w:val="center"/>
        <w:rPr>
          <w:rFonts w:cs="Times New Roman"/>
          <w:b/>
          <w:szCs w:val="24"/>
          <w:shd w:val="clear" w:color="auto" w:fill="FFFFFF"/>
        </w:rPr>
      </w:pPr>
      <w:r>
        <w:rPr>
          <w:rFonts w:cs="Times New Roman"/>
          <w:b/>
          <w:szCs w:val="24"/>
          <w:shd w:val="clear" w:color="auto" w:fill="FFFFFF"/>
        </w:rPr>
        <w:t>Организация и проведение интеллектуального марафона</w:t>
      </w:r>
    </w:p>
    <w:p w:rsidR="00C20DDB" w:rsidRDefault="00C20DDB" w:rsidP="00C20DDB">
      <w:pPr>
        <w:spacing w:after="0" w:line="240" w:lineRule="auto"/>
        <w:ind w:firstLine="709"/>
        <w:rPr>
          <w:rFonts w:cs="Times New Roman"/>
          <w:szCs w:val="24"/>
          <w:shd w:val="clear" w:color="auto" w:fill="FFFFFF"/>
        </w:rPr>
      </w:pPr>
      <w:r>
        <w:rPr>
          <w:rFonts w:cs="Times New Roman"/>
          <w:szCs w:val="24"/>
          <w:shd w:val="clear" w:color="auto" w:fill="FFFFFF"/>
        </w:rPr>
        <w:t>В 2023</w:t>
      </w:r>
      <w:r w:rsidRPr="007542DD">
        <w:rPr>
          <w:rFonts w:cs="Times New Roman"/>
          <w:szCs w:val="24"/>
          <w:shd w:val="clear" w:color="auto" w:fill="FFFFFF"/>
        </w:rPr>
        <w:t xml:space="preserve"> году </w:t>
      </w:r>
      <w:r>
        <w:rPr>
          <w:rFonts w:cs="Times New Roman"/>
          <w:szCs w:val="24"/>
          <w:shd w:val="clear" w:color="auto" w:fill="FFFFFF"/>
        </w:rPr>
        <w:t xml:space="preserve">в школе было решено провести неделю интеллектуального марафона. Кафедре гуманитарных дисциплин был предложен 1 день для проведения открытых уроков. Все коллеги кафедры активно приняли участие в данном мероприятии. Каждый педагог дал открытый урок по своему предмету. </w:t>
      </w:r>
    </w:p>
    <w:p w:rsidR="00C20DDB" w:rsidRDefault="00C20DDB" w:rsidP="00C20DDB">
      <w:pPr>
        <w:spacing w:after="0" w:line="240" w:lineRule="auto"/>
        <w:ind w:firstLine="709"/>
        <w:rPr>
          <w:rFonts w:cs="Times New Roman"/>
          <w:szCs w:val="24"/>
          <w:shd w:val="clear" w:color="auto" w:fill="FFFFFF"/>
        </w:rPr>
      </w:pPr>
    </w:p>
    <w:p w:rsidR="00C20DDB" w:rsidRDefault="00C20DDB" w:rsidP="00C20DDB">
      <w:pPr>
        <w:spacing w:after="0"/>
        <w:ind w:firstLine="709"/>
        <w:jc w:val="center"/>
        <w:rPr>
          <w:rFonts w:cs="Times New Roman"/>
          <w:b/>
          <w:szCs w:val="24"/>
          <w:shd w:val="clear" w:color="auto" w:fill="FFFFFF"/>
        </w:rPr>
      </w:pPr>
      <w:r>
        <w:rPr>
          <w:rFonts w:cs="Times New Roman"/>
          <w:b/>
          <w:szCs w:val="24"/>
          <w:shd w:val="clear" w:color="auto" w:fill="FFFFFF"/>
        </w:rPr>
        <w:t xml:space="preserve">Организация и проведение конкурса чтецов, посещённого 80-летию Победы в Сталинградской битве </w:t>
      </w:r>
    </w:p>
    <w:p w:rsidR="00C20DDB" w:rsidRDefault="00C20DDB" w:rsidP="00C20DDB">
      <w:pPr>
        <w:spacing w:after="0" w:line="240" w:lineRule="auto"/>
        <w:ind w:firstLine="709"/>
        <w:rPr>
          <w:rFonts w:eastAsia="Calibri" w:cs="Times New Roman"/>
          <w:szCs w:val="24"/>
        </w:rPr>
      </w:pPr>
      <w:r>
        <w:rPr>
          <w:rFonts w:eastAsia="Calibri" w:cs="Times New Roman"/>
          <w:szCs w:val="24"/>
        </w:rPr>
        <w:t>Педагоги русского языка и литературы организовали и провели школьный этап конкурса чтецов. Каждый ученик класса рассказал стихотворение, посвященное Сталинградской битве. От класса выявили одного победителя. В январе в библиотеке был проведен отбор лучших учеников, которые затем приняли участие в общешкольном мероприятии,   посвящённом</w:t>
      </w:r>
      <w:r w:rsidRPr="007E732B">
        <w:rPr>
          <w:rFonts w:eastAsia="Calibri" w:cs="Times New Roman"/>
          <w:szCs w:val="24"/>
        </w:rPr>
        <w:t xml:space="preserve"> 80-летию Победы в Сталинградской битве.</w:t>
      </w:r>
    </w:p>
    <w:p w:rsidR="00BD2E16" w:rsidRDefault="00BD2E16" w:rsidP="00BD2E16">
      <w:pPr>
        <w:spacing w:after="0" w:line="240" w:lineRule="auto"/>
        <w:ind w:firstLine="709"/>
        <w:jc w:val="both"/>
        <w:rPr>
          <w:rFonts w:eastAsia="Calibri" w:cs="Times New Roman"/>
          <w:bCs/>
          <w:szCs w:val="24"/>
        </w:rPr>
      </w:pPr>
      <w:r w:rsidRPr="00E55E98">
        <w:rPr>
          <w:rFonts w:eastAsia="Calibri" w:cs="Times New Roman"/>
          <w:bCs/>
          <w:szCs w:val="24"/>
        </w:rPr>
        <w:t>Таким образом, за 202</w:t>
      </w:r>
      <w:r>
        <w:rPr>
          <w:rFonts w:eastAsia="Calibri" w:cs="Times New Roman"/>
          <w:bCs/>
          <w:szCs w:val="24"/>
        </w:rPr>
        <w:t>2</w:t>
      </w:r>
      <w:r w:rsidRPr="00E55E98">
        <w:rPr>
          <w:rFonts w:eastAsia="Calibri" w:cs="Times New Roman"/>
          <w:bCs/>
          <w:szCs w:val="24"/>
        </w:rPr>
        <w:t>-202</w:t>
      </w:r>
      <w:r>
        <w:rPr>
          <w:rFonts w:eastAsia="Calibri" w:cs="Times New Roman"/>
          <w:bCs/>
          <w:szCs w:val="24"/>
        </w:rPr>
        <w:t>3</w:t>
      </w:r>
      <w:r w:rsidRPr="00E55E98">
        <w:rPr>
          <w:rFonts w:eastAsia="Calibri" w:cs="Times New Roman"/>
          <w:bCs/>
          <w:szCs w:val="24"/>
        </w:rPr>
        <w:t xml:space="preserve"> учебный год на кафедре гуманитарных дисциплин было проведено:</w:t>
      </w:r>
    </w:p>
    <w:p w:rsidR="00BD2E16" w:rsidRPr="00BD2E16" w:rsidRDefault="00BD2E16" w:rsidP="00BD2E16">
      <w:pPr>
        <w:spacing w:after="0" w:line="240" w:lineRule="auto"/>
        <w:ind w:firstLine="709"/>
        <w:jc w:val="both"/>
        <w:rPr>
          <w:rFonts w:eastAsia="Calibri" w:cs="Times New Roman"/>
          <w:b/>
          <w:bCs/>
          <w:szCs w:val="24"/>
        </w:rPr>
      </w:pPr>
      <w:r w:rsidRPr="00BD2E16">
        <w:rPr>
          <w:rFonts w:eastAsia="Calibri" w:cs="Times New Roman"/>
          <w:b/>
          <w:bCs/>
          <w:szCs w:val="24"/>
        </w:rPr>
        <w:t xml:space="preserve">Олимпиад                                                           </w:t>
      </w:r>
      <w:r>
        <w:rPr>
          <w:rFonts w:eastAsia="Calibri" w:cs="Times New Roman"/>
          <w:b/>
          <w:bCs/>
          <w:szCs w:val="24"/>
        </w:rPr>
        <w:t xml:space="preserve"> Т</w:t>
      </w:r>
      <w:r w:rsidRPr="00BD2E16">
        <w:rPr>
          <w:rFonts w:eastAsia="Calibri" w:cs="Times New Roman"/>
          <w:b/>
          <w:bCs/>
          <w:szCs w:val="24"/>
        </w:rPr>
        <w:t>ворческих конкурсов</w:t>
      </w:r>
    </w:p>
    <w:p w:rsidR="00BD2E16" w:rsidRDefault="00BD2E16" w:rsidP="00BD2E16">
      <w:pPr>
        <w:spacing w:after="0" w:line="240" w:lineRule="auto"/>
        <w:ind w:firstLine="709"/>
        <w:jc w:val="both"/>
        <w:rPr>
          <w:rFonts w:eastAsia="Calibri" w:cs="Times New Roman"/>
          <w:bCs/>
          <w:szCs w:val="24"/>
        </w:rPr>
      </w:pP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31"/>
        <w:gridCol w:w="1348"/>
      </w:tblGrid>
      <w:tr w:rsidR="00BD2E16" w:rsidRPr="009F2445" w:rsidTr="008C3F85">
        <w:tc>
          <w:tcPr>
            <w:tcW w:w="2031" w:type="dxa"/>
          </w:tcPr>
          <w:p w:rsidR="00BD2E16" w:rsidRPr="009F2445" w:rsidRDefault="00BD2E16" w:rsidP="008C3F85">
            <w:pPr>
              <w:spacing w:after="0" w:line="240" w:lineRule="auto"/>
              <w:rPr>
                <w:rFonts w:eastAsia="Calibri" w:cs="Times New Roman"/>
                <w:szCs w:val="24"/>
              </w:rPr>
            </w:pPr>
            <w:r w:rsidRPr="009F2445">
              <w:rPr>
                <w:rFonts w:eastAsia="Calibri" w:cs="Times New Roman"/>
                <w:szCs w:val="24"/>
              </w:rPr>
              <w:t>Региональный</w:t>
            </w:r>
          </w:p>
        </w:tc>
        <w:tc>
          <w:tcPr>
            <w:tcW w:w="1348" w:type="dxa"/>
          </w:tcPr>
          <w:p w:rsidR="00BD2E16" w:rsidRPr="002A60F9" w:rsidRDefault="00BD2E16" w:rsidP="008C3F85">
            <w:pPr>
              <w:spacing w:after="0" w:line="240" w:lineRule="auto"/>
              <w:rPr>
                <w:rFonts w:eastAsia="Calibri" w:cs="Times New Roman"/>
                <w:szCs w:val="24"/>
              </w:rPr>
            </w:pPr>
            <w:r>
              <w:rPr>
                <w:rFonts w:eastAsia="Calibri" w:cs="Times New Roman"/>
                <w:szCs w:val="24"/>
              </w:rPr>
              <w:t>67</w:t>
            </w:r>
          </w:p>
        </w:tc>
      </w:tr>
      <w:tr w:rsidR="00BD2E16" w:rsidRPr="009F2445" w:rsidTr="008C3F85">
        <w:tc>
          <w:tcPr>
            <w:tcW w:w="2031" w:type="dxa"/>
          </w:tcPr>
          <w:p w:rsidR="00BD2E16" w:rsidRPr="009F2445" w:rsidRDefault="00BD2E16" w:rsidP="008C3F85">
            <w:pPr>
              <w:spacing w:after="0" w:line="240" w:lineRule="auto"/>
              <w:rPr>
                <w:rFonts w:eastAsia="Calibri" w:cs="Times New Roman"/>
                <w:szCs w:val="24"/>
              </w:rPr>
            </w:pPr>
            <w:r w:rsidRPr="009F2445">
              <w:rPr>
                <w:rFonts w:eastAsia="Calibri" w:cs="Times New Roman"/>
                <w:szCs w:val="24"/>
              </w:rPr>
              <w:t>Всероссийский</w:t>
            </w:r>
          </w:p>
        </w:tc>
        <w:tc>
          <w:tcPr>
            <w:tcW w:w="1348" w:type="dxa"/>
          </w:tcPr>
          <w:p w:rsidR="00BD2E16" w:rsidRPr="00AB68D1" w:rsidRDefault="00BD2E16" w:rsidP="008C3F85">
            <w:pPr>
              <w:spacing w:after="0" w:line="240" w:lineRule="auto"/>
              <w:rPr>
                <w:rFonts w:eastAsia="Calibri" w:cs="Times New Roman"/>
                <w:szCs w:val="24"/>
              </w:rPr>
            </w:pPr>
            <w:r>
              <w:rPr>
                <w:rFonts w:eastAsia="Calibri" w:cs="Times New Roman"/>
                <w:szCs w:val="24"/>
              </w:rPr>
              <w:t>54</w:t>
            </w:r>
          </w:p>
        </w:tc>
      </w:tr>
      <w:tr w:rsidR="00BD2E16" w:rsidRPr="009F2445" w:rsidTr="008C3F85">
        <w:tc>
          <w:tcPr>
            <w:tcW w:w="2031" w:type="dxa"/>
          </w:tcPr>
          <w:p w:rsidR="00BD2E16" w:rsidRPr="009F2445" w:rsidRDefault="00BD2E16" w:rsidP="008C3F85">
            <w:pPr>
              <w:spacing w:after="0" w:line="240" w:lineRule="auto"/>
              <w:rPr>
                <w:rFonts w:eastAsia="Calibri" w:cs="Times New Roman"/>
                <w:szCs w:val="24"/>
              </w:rPr>
            </w:pPr>
            <w:r w:rsidRPr="009F2445">
              <w:rPr>
                <w:rFonts w:eastAsia="Calibri" w:cs="Times New Roman"/>
                <w:szCs w:val="24"/>
              </w:rPr>
              <w:t xml:space="preserve">Международный </w:t>
            </w:r>
          </w:p>
        </w:tc>
        <w:tc>
          <w:tcPr>
            <w:tcW w:w="1348" w:type="dxa"/>
          </w:tcPr>
          <w:p w:rsidR="00BD2E16" w:rsidRPr="00AB68D1" w:rsidRDefault="00BD2E16" w:rsidP="008C3F85">
            <w:pPr>
              <w:spacing w:after="0" w:line="240" w:lineRule="auto"/>
              <w:rPr>
                <w:rFonts w:eastAsia="Calibri" w:cs="Times New Roman"/>
                <w:szCs w:val="24"/>
              </w:rPr>
            </w:pPr>
            <w:r>
              <w:rPr>
                <w:rFonts w:eastAsia="Calibri" w:cs="Times New Roman"/>
                <w:szCs w:val="24"/>
              </w:rPr>
              <w:t>3</w:t>
            </w:r>
          </w:p>
        </w:tc>
      </w:tr>
    </w:tbl>
    <w:tbl>
      <w:tblPr>
        <w:tblpPr w:leftFromText="180" w:rightFromText="180" w:vertAnchor="text" w:horzAnchor="page" w:tblpX="6976" w:tblpY="-9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31"/>
        <w:gridCol w:w="1348"/>
      </w:tblGrid>
      <w:tr w:rsidR="00BD2E16" w:rsidRPr="009F2445" w:rsidTr="00BD2E16">
        <w:tc>
          <w:tcPr>
            <w:tcW w:w="2031" w:type="dxa"/>
          </w:tcPr>
          <w:p w:rsidR="00BD2E16" w:rsidRPr="009F2445" w:rsidRDefault="00BD2E16" w:rsidP="00BD2E16">
            <w:pPr>
              <w:spacing w:after="0" w:line="240" w:lineRule="auto"/>
              <w:rPr>
                <w:rFonts w:eastAsia="Calibri" w:cs="Times New Roman"/>
                <w:szCs w:val="24"/>
              </w:rPr>
            </w:pPr>
            <w:r w:rsidRPr="009F2445">
              <w:rPr>
                <w:rFonts w:eastAsia="Calibri" w:cs="Times New Roman"/>
                <w:szCs w:val="24"/>
              </w:rPr>
              <w:t>Региональный</w:t>
            </w:r>
          </w:p>
        </w:tc>
        <w:tc>
          <w:tcPr>
            <w:tcW w:w="1348" w:type="dxa"/>
          </w:tcPr>
          <w:p w:rsidR="00BD2E16" w:rsidRPr="00AB68D1" w:rsidRDefault="00BD2E16" w:rsidP="00BD2E16">
            <w:pPr>
              <w:spacing w:after="0" w:line="240" w:lineRule="auto"/>
              <w:rPr>
                <w:rFonts w:eastAsia="Calibri" w:cs="Times New Roman"/>
                <w:szCs w:val="24"/>
              </w:rPr>
            </w:pPr>
            <w:r>
              <w:rPr>
                <w:rFonts w:eastAsia="Calibri" w:cs="Times New Roman"/>
                <w:szCs w:val="24"/>
              </w:rPr>
              <w:t>28</w:t>
            </w:r>
          </w:p>
        </w:tc>
      </w:tr>
      <w:tr w:rsidR="00BD2E16" w:rsidRPr="009F2445" w:rsidTr="00BD2E16">
        <w:tc>
          <w:tcPr>
            <w:tcW w:w="2031" w:type="dxa"/>
          </w:tcPr>
          <w:p w:rsidR="00BD2E16" w:rsidRPr="009F2445" w:rsidRDefault="00BD2E16" w:rsidP="00BD2E16">
            <w:pPr>
              <w:spacing w:after="0" w:line="240" w:lineRule="auto"/>
              <w:rPr>
                <w:rFonts w:eastAsia="Calibri" w:cs="Times New Roman"/>
                <w:szCs w:val="24"/>
              </w:rPr>
            </w:pPr>
            <w:r w:rsidRPr="009F2445">
              <w:rPr>
                <w:rFonts w:eastAsia="Calibri" w:cs="Times New Roman"/>
                <w:szCs w:val="24"/>
              </w:rPr>
              <w:t>Всероссийский</w:t>
            </w:r>
          </w:p>
        </w:tc>
        <w:tc>
          <w:tcPr>
            <w:tcW w:w="1348" w:type="dxa"/>
          </w:tcPr>
          <w:p w:rsidR="00BD2E16" w:rsidRPr="00AB68D1" w:rsidRDefault="00BD2E16" w:rsidP="00BD2E16">
            <w:pPr>
              <w:spacing w:after="0" w:line="240" w:lineRule="auto"/>
              <w:rPr>
                <w:rFonts w:eastAsia="Calibri" w:cs="Times New Roman"/>
                <w:szCs w:val="24"/>
              </w:rPr>
            </w:pPr>
            <w:r>
              <w:rPr>
                <w:rFonts w:eastAsia="Calibri" w:cs="Times New Roman"/>
                <w:szCs w:val="24"/>
              </w:rPr>
              <w:t>15</w:t>
            </w:r>
          </w:p>
        </w:tc>
      </w:tr>
      <w:tr w:rsidR="00BD2E16" w:rsidRPr="009F2445" w:rsidTr="00BD2E16">
        <w:tc>
          <w:tcPr>
            <w:tcW w:w="2031" w:type="dxa"/>
          </w:tcPr>
          <w:p w:rsidR="00BD2E16" w:rsidRPr="009F2445" w:rsidRDefault="00BD2E16" w:rsidP="00BD2E16">
            <w:pPr>
              <w:spacing w:after="0" w:line="240" w:lineRule="auto"/>
              <w:rPr>
                <w:rFonts w:eastAsia="Calibri" w:cs="Times New Roman"/>
                <w:szCs w:val="24"/>
              </w:rPr>
            </w:pPr>
            <w:r w:rsidRPr="009F2445">
              <w:rPr>
                <w:rFonts w:eastAsia="Calibri" w:cs="Times New Roman"/>
                <w:szCs w:val="24"/>
              </w:rPr>
              <w:t xml:space="preserve">Международный </w:t>
            </w:r>
          </w:p>
        </w:tc>
        <w:tc>
          <w:tcPr>
            <w:tcW w:w="1348" w:type="dxa"/>
          </w:tcPr>
          <w:p w:rsidR="00BD2E16" w:rsidRPr="00AB68D1" w:rsidRDefault="00BD2E16" w:rsidP="00BD2E16">
            <w:pPr>
              <w:spacing w:after="0" w:line="240" w:lineRule="auto"/>
              <w:rPr>
                <w:rFonts w:eastAsia="Calibri" w:cs="Times New Roman"/>
                <w:szCs w:val="24"/>
              </w:rPr>
            </w:pPr>
            <w:r>
              <w:rPr>
                <w:rFonts w:eastAsia="Calibri" w:cs="Times New Roman"/>
                <w:szCs w:val="24"/>
              </w:rPr>
              <w:t>2</w:t>
            </w:r>
          </w:p>
        </w:tc>
      </w:tr>
    </w:tbl>
    <w:p w:rsidR="00BD2E16" w:rsidRDefault="00BD2E16" w:rsidP="00BD2E16">
      <w:pPr>
        <w:spacing w:after="0" w:line="240" w:lineRule="auto"/>
        <w:ind w:firstLine="709"/>
        <w:jc w:val="both"/>
        <w:rPr>
          <w:rFonts w:eastAsia="Calibri" w:cs="Times New Roman"/>
          <w:bCs/>
          <w:szCs w:val="24"/>
        </w:rPr>
      </w:pPr>
    </w:p>
    <w:p w:rsidR="00BD2E16" w:rsidRDefault="00BD2E16" w:rsidP="00BD2E16">
      <w:pPr>
        <w:spacing w:after="0" w:line="240" w:lineRule="auto"/>
        <w:ind w:firstLine="709"/>
        <w:jc w:val="both"/>
        <w:rPr>
          <w:rFonts w:eastAsia="Calibri" w:cs="Times New Roman"/>
          <w:bCs/>
          <w:szCs w:val="24"/>
        </w:rPr>
      </w:pPr>
    </w:p>
    <w:p w:rsidR="00BD2E16" w:rsidRDefault="00BD2E16" w:rsidP="00C20DDB">
      <w:pPr>
        <w:spacing w:after="0" w:line="240" w:lineRule="auto"/>
        <w:ind w:firstLine="709"/>
        <w:rPr>
          <w:rFonts w:eastAsia="Calibri" w:cs="Times New Roman"/>
          <w:szCs w:val="24"/>
        </w:rPr>
      </w:pPr>
    </w:p>
    <w:p w:rsidR="00C20DDB" w:rsidRPr="007E732B" w:rsidRDefault="00C20DDB" w:rsidP="00C20DDB">
      <w:pPr>
        <w:pStyle w:val="a6"/>
        <w:widowControl w:val="0"/>
        <w:autoSpaceDE w:val="0"/>
        <w:autoSpaceDN w:val="0"/>
        <w:adjustRightInd w:val="0"/>
        <w:spacing w:after="0" w:line="240" w:lineRule="auto"/>
        <w:ind w:left="0"/>
        <w:jc w:val="center"/>
        <w:rPr>
          <w:b/>
          <w:szCs w:val="24"/>
          <w:u w:val="single"/>
        </w:rPr>
      </w:pPr>
      <w:r w:rsidRPr="007E732B">
        <w:rPr>
          <w:b/>
          <w:szCs w:val="24"/>
          <w:u w:val="single"/>
        </w:rPr>
        <w:t>Публикации в печатных изданиях и сети Интернет:</w:t>
      </w:r>
    </w:p>
    <w:p w:rsidR="00C20DDB" w:rsidRDefault="00C20DDB" w:rsidP="00C20DDB">
      <w:pPr>
        <w:pStyle w:val="a6"/>
        <w:numPr>
          <w:ilvl w:val="0"/>
          <w:numId w:val="6"/>
        </w:numPr>
        <w:rPr>
          <w:rFonts w:cs="Times New Roman"/>
          <w:szCs w:val="24"/>
        </w:rPr>
      </w:pPr>
      <w:r w:rsidRPr="007E732B">
        <w:rPr>
          <w:rFonts w:cs="Times New Roman"/>
          <w:szCs w:val="24"/>
        </w:rPr>
        <w:t xml:space="preserve">     Методическая разработка «Комплексный анализ текста. Русский язык. 9 класс.». Свидетельство о публикации в СМИ. Май 2023.</w:t>
      </w:r>
      <w:r>
        <w:rPr>
          <w:rFonts w:cs="Times New Roman"/>
          <w:szCs w:val="24"/>
        </w:rPr>
        <w:t xml:space="preserve"> (Фролова)</w:t>
      </w:r>
    </w:p>
    <w:p w:rsidR="00C20DDB" w:rsidRPr="009F2445" w:rsidRDefault="00C20DDB" w:rsidP="00C20DDB">
      <w:pPr>
        <w:jc w:val="both"/>
        <w:rPr>
          <w:rFonts w:cs="Times New Roman"/>
          <w:b/>
          <w:szCs w:val="24"/>
        </w:rPr>
      </w:pPr>
      <w:r w:rsidRPr="009F2445">
        <w:rPr>
          <w:rFonts w:cs="Times New Roman"/>
          <w:b/>
          <w:szCs w:val="24"/>
        </w:rPr>
        <w:t xml:space="preserve">В течение года были проведены </w:t>
      </w:r>
      <w:r w:rsidRPr="009C473C">
        <w:rPr>
          <w:rFonts w:cs="Times New Roman"/>
          <w:b/>
          <w:szCs w:val="24"/>
        </w:rPr>
        <w:t>5</w:t>
      </w:r>
      <w:r w:rsidRPr="009F2445">
        <w:rPr>
          <w:rFonts w:cs="Times New Roman"/>
          <w:b/>
          <w:szCs w:val="24"/>
        </w:rPr>
        <w:t xml:space="preserve"> т</w:t>
      </w:r>
      <w:r>
        <w:rPr>
          <w:rFonts w:cs="Times New Roman"/>
          <w:b/>
          <w:szCs w:val="24"/>
        </w:rPr>
        <w:t>ематических заседаний кафедры</w:t>
      </w:r>
      <w:r w:rsidRPr="009F2445">
        <w:rPr>
          <w:rFonts w:cs="Times New Roman"/>
          <w:b/>
          <w:szCs w:val="24"/>
        </w:rPr>
        <w:t>.</w:t>
      </w:r>
    </w:p>
    <w:p w:rsidR="00C20DDB" w:rsidRDefault="00C20DDB" w:rsidP="00C20DDB">
      <w:pPr>
        <w:pStyle w:val="a7"/>
        <w:spacing w:before="0" w:beforeAutospacing="0" w:after="0" w:afterAutospacing="0"/>
        <w:ind w:firstLine="709"/>
        <w:jc w:val="both"/>
        <w:rPr>
          <w:bCs/>
          <w:color w:val="000000" w:themeColor="text1"/>
        </w:rPr>
      </w:pPr>
    </w:p>
    <w:tbl>
      <w:tblPr>
        <w:tblStyle w:val="a5"/>
        <w:tblW w:w="10456" w:type="dxa"/>
        <w:tblInd w:w="-459" w:type="dxa"/>
        <w:tblLayout w:type="fixed"/>
        <w:tblLook w:val="04A0"/>
      </w:tblPr>
      <w:tblGrid>
        <w:gridCol w:w="392"/>
        <w:gridCol w:w="1134"/>
        <w:gridCol w:w="3152"/>
        <w:gridCol w:w="5778"/>
      </w:tblGrid>
      <w:tr w:rsidR="00C20DDB" w:rsidRPr="009F2445" w:rsidTr="00C20DDB">
        <w:tc>
          <w:tcPr>
            <w:tcW w:w="392" w:type="dxa"/>
          </w:tcPr>
          <w:p w:rsidR="00C20DDB" w:rsidRPr="009F2445" w:rsidRDefault="00C20DDB" w:rsidP="00C20DDB">
            <w:pPr>
              <w:pStyle w:val="TableParagraph"/>
              <w:spacing w:line="232" w:lineRule="exact"/>
              <w:jc w:val="both"/>
              <w:rPr>
                <w:b/>
                <w:sz w:val="24"/>
                <w:szCs w:val="24"/>
                <w:lang w:val="ru-RU"/>
              </w:rPr>
            </w:pPr>
            <w:r w:rsidRPr="009F2445">
              <w:rPr>
                <w:b/>
                <w:sz w:val="24"/>
                <w:szCs w:val="24"/>
                <w:lang w:val="ru-RU"/>
              </w:rPr>
              <w:t>№</w:t>
            </w:r>
          </w:p>
        </w:tc>
        <w:tc>
          <w:tcPr>
            <w:tcW w:w="1134" w:type="dxa"/>
          </w:tcPr>
          <w:p w:rsidR="00C20DDB" w:rsidRPr="009F2445" w:rsidRDefault="00C20DDB" w:rsidP="00C20DDB">
            <w:pPr>
              <w:pStyle w:val="TableParagraph"/>
              <w:spacing w:line="232" w:lineRule="exact"/>
              <w:jc w:val="both"/>
              <w:rPr>
                <w:b/>
                <w:sz w:val="24"/>
                <w:szCs w:val="24"/>
                <w:lang w:val="ru-RU"/>
              </w:rPr>
            </w:pPr>
            <w:r w:rsidRPr="009F2445">
              <w:rPr>
                <w:b/>
                <w:sz w:val="24"/>
                <w:szCs w:val="24"/>
                <w:lang w:val="ru-RU"/>
              </w:rPr>
              <w:t>Дата</w:t>
            </w:r>
          </w:p>
        </w:tc>
        <w:tc>
          <w:tcPr>
            <w:tcW w:w="3152" w:type="dxa"/>
          </w:tcPr>
          <w:p w:rsidR="00C20DDB" w:rsidRPr="009F2445" w:rsidRDefault="00C20DDB" w:rsidP="00C20DDB">
            <w:pPr>
              <w:pStyle w:val="TableParagraph"/>
              <w:spacing w:line="232" w:lineRule="exact"/>
              <w:jc w:val="both"/>
              <w:rPr>
                <w:b/>
                <w:sz w:val="24"/>
                <w:szCs w:val="24"/>
                <w:lang w:val="ru-RU"/>
              </w:rPr>
            </w:pPr>
            <w:r w:rsidRPr="009F2445">
              <w:rPr>
                <w:b/>
                <w:sz w:val="24"/>
                <w:szCs w:val="24"/>
                <w:lang w:val="ru-RU"/>
              </w:rPr>
              <w:t>Тема заседания</w:t>
            </w:r>
          </w:p>
        </w:tc>
        <w:tc>
          <w:tcPr>
            <w:tcW w:w="5778" w:type="dxa"/>
          </w:tcPr>
          <w:p w:rsidR="00C20DDB" w:rsidRPr="00DF6B7B" w:rsidRDefault="00C20DDB" w:rsidP="00C20DDB">
            <w:pPr>
              <w:rPr>
                <w:b/>
              </w:rPr>
            </w:pPr>
            <w:r w:rsidRPr="00DF6B7B">
              <w:rPr>
                <w:b/>
              </w:rPr>
              <w:t>Содержание</w:t>
            </w:r>
          </w:p>
        </w:tc>
      </w:tr>
      <w:tr w:rsidR="00C20DDB" w:rsidRPr="009F2445" w:rsidTr="00C20DDB">
        <w:tc>
          <w:tcPr>
            <w:tcW w:w="392" w:type="dxa"/>
          </w:tcPr>
          <w:p w:rsidR="00C20DDB" w:rsidRPr="009F2445" w:rsidRDefault="00C20DDB" w:rsidP="00C20DDB">
            <w:pPr>
              <w:pStyle w:val="TableParagraph"/>
              <w:spacing w:line="247" w:lineRule="exact"/>
              <w:jc w:val="both"/>
              <w:rPr>
                <w:sz w:val="24"/>
                <w:szCs w:val="24"/>
                <w:lang w:val="ru-RU"/>
              </w:rPr>
            </w:pPr>
            <w:r w:rsidRPr="009F2445">
              <w:rPr>
                <w:sz w:val="24"/>
                <w:szCs w:val="24"/>
                <w:lang w:val="ru-RU"/>
              </w:rPr>
              <w:t>1</w:t>
            </w:r>
          </w:p>
        </w:tc>
        <w:tc>
          <w:tcPr>
            <w:tcW w:w="1134" w:type="dxa"/>
          </w:tcPr>
          <w:p w:rsidR="00C20DDB" w:rsidRPr="009F2445" w:rsidRDefault="00C20DDB" w:rsidP="00C20DDB">
            <w:pPr>
              <w:pStyle w:val="TableParagraph"/>
              <w:spacing w:line="247" w:lineRule="exact"/>
              <w:jc w:val="both"/>
              <w:rPr>
                <w:sz w:val="24"/>
                <w:szCs w:val="24"/>
                <w:lang w:val="ru-RU"/>
              </w:rPr>
            </w:pPr>
            <w:r w:rsidRPr="009F2445">
              <w:rPr>
                <w:sz w:val="24"/>
                <w:szCs w:val="24"/>
                <w:lang w:val="ru-RU"/>
              </w:rPr>
              <w:t>Август</w:t>
            </w:r>
          </w:p>
        </w:tc>
        <w:tc>
          <w:tcPr>
            <w:tcW w:w="3152" w:type="dxa"/>
          </w:tcPr>
          <w:p w:rsidR="00C20DDB" w:rsidRPr="00D11CC2" w:rsidRDefault="00C20DDB" w:rsidP="00C20DDB">
            <w:pPr>
              <w:pStyle w:val="TableParagraph"/>
              <w:spacing w:before="2" w:line="233" w:lineRule="exact"/>
              <w:jc w:val="both"/>
              <w:rPr>
                <w:b/>
                <w:sz w:val="24"/>
                <w:szCs w:val="24"/>
                <w:lang w:val="ru-RU"/>
              </w:rPr>
            </w:pPr>
            <w:r w:rsidRPr="0056055E">
              <w:rPr>
                <w:b/>
                <w:sz w:val="24"/>
                <w:szCs w:val="24"/>
                <w:lang w:val="ru-RU"/>
              </w:rPr>
              <w:t>Планирование и организация работы кафедры гуманитарных дисциплин на 202</w:t>
            </w:r>
            <w:r>
              <w:rPr>
                <w:b/>
                <w:sz w:val="24"/>
                <w:szCs w:val="24"/>
                <w:lang w:val="ru-RU"/>
              </w:rPr>
              <w:t>3</w:t>
            </w:r>
            <w:r w:rsidRPr="0056055E">
              <w:rPr>
                <w:b/>
                <w:sz w:val="24"/>
                <w:szCs w:val="24"/>
                <w:lang w:val="ru-RU"/>
              </w:rPr>
              <w:t xml:space="preserve"> – 202</w:t>
            </w:r>
            <w:r>
              <w:rPr>
                <w:b/>
                <w:sz w:val="24"/>
                <w:szCs w:val="24"/>
                <w:lang w:val="ru-RU"/>
              </w:rPr>
              <w:t>4</w:t>
            </w:r>
            <w:r w:rsidRPr="0056055E">
              <w:rPr>
                <w:b/>
                <w:sz w:val="24"/>
                <w:szCs w:val="24"/>
                <w:lang w:val="ru-RU"/>
              </w:rPr>
              <w:t xml:space="preserve"> учебный год. Переход на новый ФГОС. Формирование компетенций 21 вв. Изменения оценки в условиях новизны ФГОС</w:t>
            </w:r>
            <w:r>
              <w:rPr>
                <w:b/>
                <w:sz w:val="24"/>
                <w:szCs w:val="24"/>
                <w:lang w:val="ru-RU"/>
              </w:rPr>
              <w:t>.</w:t>
            </w:r>
          </w:p>
        </w:tc>
        <w:tc>
          <w:tcPr>
            <w:tcW w:w="5778" w:type="dxa"/>
          </w:tcPr>
          <w:p w:rsidR="00C20DDB" w:rsidRPr="009F2445" w:rsidRDefault="00C20DDB" w:rsidP="00C20DDB">
            <w:pPr>
              <w:pStyle w:val="TableParagraph"/>
              <w:numPr>
                <w:ilvl w:val="0"/>
                <w:numId w:val="1"/>
              </w:numPr>
              <w:tabs>
                <w:tab w:val="left" w:pos="878"/>
                <w:tab w:val="left" w:pos="879"/>
              </w:tabs>
              <w:spacing w:before="1" w:line="252" w:lineRule="exact"/>
              <w:ind w:left="0" w:hanging="454"/>
              <w:jc w:val="both"/>
              <w:rPr>
                <w:sz w:val="24"/>
                <w:szCs w:val="24"/>
                <w:lang w:val="ru-RU"/>
              </w:rPr>
            </w:pPr>
            <w:r w:rsidRPr="009F2445">
              <w:rPr>
                <w:sz w:val="24"/>
                <w:szCs w:val="24"/>
                <w:lang w:val="ru-RU"/>
              </w:rPr>
              <w:t>Знакомство с планом методической работы</w:t>
            </w:r>
            <w:r w:rsidRPr="009F2445">
              <w:rPr>
                <w:spacing w:val="-12"/>
                <w:sz w:val="24"/>
                <w:szCs w:val="24"/>
                <w:lang w:val="ru-RU"/>
              </w:rPr>
              <w:t xml:space="preserve"> </w:t>
            </w:r>
            <w:r w:rsidRPr="009F2445">
              <w:rPr>
                <w:sz w:val="24"/>
                <w:szCs w:val="24"/>
                <w:lang w:val="ru-RU"/>
              </w:rPr>
              <w:t>школы.</w:t>
            </w:r>
          </w:p>
          <w:p w:rsidR="00C20DDB" w:rsidRPr="009F2445" w:rsidRDefault="00C20DDB" w:rsidP="00C20DDB">
            <w:pPr>
              <w:pStyle w:val="TableParagraph"/>
              <w:numPr>
                <w:ilvl w:val="0"/>
                <w:numId w:val="1"/>
              </w:numPr>
              <w:tabs>
                <w:tab w:val="left" w:pos="878"/>
                <w:tab w:val="left" w:pos="879"/>
              </w:tabs>
              <w:spacing w:line="252" w:lineRule="exact"/>
              <w:ind w:left="0" w:hanging="454"/>
              <w:jc w:val="both"/>
              <w:rPr>
                <w:sz w:val="24"/>
                <w:szCs w:val="24"/>
                <w:lang w:val="ru-RU"/>
              </w:rPr>
            </w:pPr>
            <w:r w:rsidRPr="009F2445">
              <w:rPr>
                <w:sz w:val="24"/>
                <w:szCs w:val="24"/>
                <w:lang w:val="ru-RU"/>
              </w:rPr>
              <w:t>Обсуждение и утвержде</w:t>
            </w:r>
            <w:r>
              <w:rPr>
                <w:sz w:val="24"/>
                <w:szCs w:val="24"/>
                <w:lang w:val="ru-RU"/>
              </w:rPr>
              <w:t>ние плана работы Кафедры на 2023</w:t>
            </w:r>
            <w:r w:rsidRPr="009F2445">
              <w:rPr>
                <w:sz w:val="24"/>
                <w:szCs w:val="24"/>
                <w:lang w:val="ru-RU"/>
              </w:rPr>
              <w:t>-202</w:t>
            </w:r>
            <w:r>
              <w:rPr>
                <w:sz w:val="24"/>
                <w:szCs w:val="24"/>
                <w:lang w:val="ru-RU"/>
              </w:rPr>
              <w:t>4</w:t>
            </w:r>
            <w:r w:rsidRPr="009F2445">
              <w:rPr>
                <w:sz w:val="24"/>
                <w:szCs w:val="24"/>
                <w:lang w:val="ru-RU"/>
              </w:rPr>
              <w:t xml:space="preserve"> учебный</w:t>
            </w:r>
            <w:r w:rsidRPr="009F2445">
              <w:rPr>
                <w:spacing w:val="-24"/>
                <w:sz w:val="24"/>
                <w:szCs w:val="24"/>
                <w:lang w:val="ru-RU"/>
              </w:rPr>
              <w:t xml:space="preserve"> </w:t>
            </w:r>
            <w:r w:rsidRPr="009F2445">
              <w:rPr>
                <w:sz w:val="24"/>
                <w:szCs w:val="24"/>
                <w:lang w:val="ru-RU"/>
              </w:rPr>
              <w:t>год.</w:t>
            </w:r>
          </w:p>
          <w:p w:rsidR="00C20DDB" w:rsidRPr="009F2445" w:rsidRDefault="00C20DDB" w:rsidP="00C20DDB">
            <w:pPr>
              <w:pStyle w:val="TableParagraph"/>
              <w:numPr>
                <w:ilvl w:val="0"/>
                <w:numId w:val="1"/>
              </w:numPr>
              <w:tabs>
                <w:tab w:val="left" w:pos="878"/>
                <w:tab w:val="left" w:pos="879"/>
              </w:tabs>
              <w:spacing w:before="2"/>
              <w:ind w:left="0" w:right="281" w:hanging="454"/>
              <w:jc w:val="both"/>
              <w:rPr>
                <w:sz w:val="24"/>
                <w:szCs w:val="24"/>
                <w:lang w:val="ru-RU"/>
              </w:rPr>
            </w:pPr>
            <w:r w:rsidRPr="009F2445">
              <w:rPr>
                <w:sz w:val="24"/>
                <w:szCs w:val="24"/>
                <w:lang w:val="ru-RU"/>
              </w:rPr>
              <w:t>Рассмотрение и утверждение рабочих программ, календарно – тематических планов по предметам и курсам внеурочной деятельности</w:t>
            </w:r>
            <w:r w:rsidRPr="009F2445">
              <w:rPr>
                <w:spacing w:val="-17"/>
                <w:sz w:val="24"/>
                <w:szCs w:val="24"/>
                <w:lang w:val="ru-RU"/>
              </w:rPr>
              <w:t xml:space="preserve"> </w:t>
            </w:r>
            <w:r w:rsidRPr="009F2445">
              <w:rPr>
                <w:sz w:val="24"/>
                <w:szCs w:val="24"/>
                <w:lang w:val="ru-RU"/>
              </w:rPr>
              <w:t>учителей.</w:t>
            </w:r>
          </w:p>
        </w:tc>
      </w:tr>
      <w:tr w:rsidR="00C20DDB" w:rsidRPr="009F2445" w:rsidTr="00C20DDB">
        <w:tc>
          <w:tcPr>
            <w:tcW w:w="392" w:type="dxa"/>
          </w:tcPr>
          <w:p w:rsidR="00C20DDB" w:rsidRPr="009F2445" w:rsidRDefault="00C20DDB" w:rsidP="00C20DDB">
            <w:pPr>
              <w:pStyle w:val="TableParagraph"/>
              <w:spacing w:line="240" w:lineRule="exact"/>
              <w:jc w:val="both"/>
              <w:rPr>
                <w:sz w:val="24"/>
                <w:szCs w:val="24"/>
              </w:rPr>
            </w:pPr>
            <w:r w:rsidRPr="009F2445">
              <w:rPr>
                <w:sz w:val="24"/>
                <w:szCs w:val="24"/>
                <w:lang w:val="ru-RU"/>
              </w:rPr>
              <w:t>2</w:t>
            </w:r>
          </w:p>
        </w:tc>
        <w:tc>
          <w:tcPr>
            <w:tcW w:w="1134" w:type="dxa"/>
          </w:tcPr>
          <w:p w:rsidR="00C20DDB" w:rsidRPr="009F2445" w:rsidRDefault="00C20DDB" w:rsidP="00C20DDB">
            <w:pPr>
              <w:pStyle w:val="TableParagraph"/>
              <w:spacing w:line="240" w:lineRule="exact"/>
              <w:jc w:val="both"/>
              <w:rPr>
                <w:sz w:val="24"/>
                <w:szCs w:val="24"/>
                <w:lang w:val="ru-RU"/>
              </w:rPr>
            </w:pPr>
            <w:r w:rsidRPr="009F2445">
              <w:rPr>
                <w:sz w:val="24"/>
                <w:szCs w:val="24"/>
                <w:lang w:val="ru-RU"/>
              </w:rPr>
              <w:t>Октябрь</w:t>
            </w:r>
          </w:p>
        </w:tc>
        <w:tc>
          <w:tcPr>
            <w:tcW w:w="3152" w:type="dxa"/>
          </w:tcPr>
          <w:p w:rsidR="00C20DDB" w:rsidRPr="006A5353" w:rsidRDefault="00C20DDB" w:rsidP="00C20DDB">
            <w:pPr>
              <w:pStyle w:val="TableParagraph"/>
              <w:ind w:right="260"/>
              <w:jc w:val="both"/>
              <w:rPr>
                <w:b/>
                <w:sz w:val="24"/>
                <w:szCs w:val="24"/>
                <w:highlight w:val="yellow"/>
                <w:lang w:val="ru-RU"/>
              </w:rPr>
            </w:pPr>
            <w:r w:rsidRPr="000600A3">
              <w:rPr>
                <w:b/>
                <w:sz w:val="24"/>
                <w:szCs w:val="24"/>
                <w:lang w:val="ru-RU"/>
              </w:rPr>
              <w:t>Преемственность в обучении предметов гуманитарного цикла на всех ступенях обучения при переходе на ФГОС. Работа кафедры по подготовке учащихся к Всероссийской олимпиаде.</w:t>
            </w:r>
          </w:p>
        </w:tc>
        <w:tc>
          <w:tcPr>
            <w:tcW w:w="5778" w:type="dxa"/>
          </w:tcPr>
          <w:p w:rsidR="00C20DDB" w:rsidRPr="009F2445" w:rsidRDefault="00C20DDB" w:rsidP="00C20DDB">
            <w:pPr>
              <w:pStyle w:val="TableParagraph"/>
              <w:numPr>
                <w:ilvl w:val="0"/>
                <w:numId w:val="3"/>
              </w:numPr>
              <w:tabs>
                <w:tab w:val="left" w:pos="878"/>
                <w:tab w:val="left" w:pos="879"/>
              </w:tabs>
              <w:spacing w:line="242" w:lineRule="exact"/>
              <w:ind w:left="0" w:hanging="417"/>
              <w:jc w:val="both"/>
              <w:rPr>
                <w:sz w:val="24"/>
                <w:szCs w:val="24"/>
              </w:rPr>
            </w:pPr>
            <w:r w:rsidRPr="009F2445">
              <w:rPr>
                <w:sz w:val="24"/>
                <w:szCs w:val="24"/>
              </w:rPr>
              <w:t>Требования к современному</w:t>
            </w:r>
            <w:r w:rsidRPr="009F2445">
              <w:rPr>
                <w:spacing w:val="-6"/>
                <w:sz w:val="24"/>
                <w:szCs w:val="24"/>
              </w:rPr>
              <w:t xml:space="preserve"> </w:t>
            </w:r>
            <w:r w:rsidRPr="009F2445">
              <w:rPr>
                <w:sz w:val="24"/>
                <w:szCs w:val="24"/>
              </w:rPr>
              <w:t>уроку.</w:t>
            </w:r>
          </w:p>
          <w:p w:rsidR="00C20DDB" w:rsidRPr="009F2445" w:rsidRDefault="00C20DDB" w:rsidP="00C20DDB">
            <w:pPr>
              <w:pStyle w:val="TableParagraph"/>
              <w:numPr>
                <w:ilvl w:val="0"/>
                <w:numId w:val="3"/>
              </w:numPr>
              <w:tabs>
                <w:tab w:val="left" w:pos="878"/>
                <w:tab w:val="left" w:pos="879"/>
              </w:tabs>
              <w:spacing w:line="252" w:lineRule="exact"/>
              <w:ind w:left="0" w:hanging="417"/>
              <w:jc w:val="both"/>
              <w:rPr>
                <w:sz w:val="24"/>
                <w:szCs w:val="24"/>
                <w:lang w:val="ru-RU"/>
              </w:rPr>
            </w:pPr>
            <w:r w:rsidRPr="009F2445">
              <w:rPr>
                <w:sz w:val="24"/>
                <w:szCs w:val="24"/>
                <w:lang w:val="ru-RU"/>
              </w:rPr>
              <w:t>Технологическая карта урока: практический анализ уроков по технологической</w:t>
            </w:r>
            <w:r w:rsidRPr="009F2445">
              <w:rPr>
                <w:spacing w:val="-20"/>
                <w:sz w:val="24"/>
                <w:szCs w:val="24"/>
                <w:lang w:val="ru-RU"/>
              </w:rPr>
              <w:t xml:space="preserve"> </w:t>
            </w:r>
            <w:r w:rsidRPr="009F2445">
              <w:rPr>
                <w:sz w:val="24"/>
                <w:szCs w:val="24"/>
                <w:lang w:val="ru-RU"/>
              </w:rPr>
              <w:t>карте.</w:t>
            </w:r>
          </w:p>
          <w:p w:rsidR="00C20DDB" w:rsidRPr="009F2445" w:rsidRDefault="00C20DDB" w:rsidP="00C20DDB">
            <w:pPr>
              <w:pStyle w:val="TableParagraph"/>
              <w:numPr>
                <w:ilvl w:val="0"/>
                <w:numId w:val="3"/>
              </w:numPr>
              <w:tabs>
                <w:tab w:val="left" w:pos="878"/>
                <w:tab w:val="left" w:pos="879"/>
              </w:tabs>
              <w:spacing w:line="252" w:lineRule="exact"/>
              <w:ind w:left="0" w:hanging="417"/>
              <w:jc w:val="both"/>
              <w:rPr>
                <w:sz w:val="24"/>
                <w:szCs w:val="24"/>
                <w:lang w:val="ru-RU"/>
              </w:rPr>
            </w:pPr>
            <w:r w:rsidRPr="009F2445">
              <w:rPr>
                <w:sz w:val="24"/>
                <w:szCs w:val="24"/>
                <w:lang w:val="ru-RU"/>
              </w:rPr>
              <w:t>Взаимопосещаемость уроков: актуальность и новые</w:t>
            </w:r>
            <w:r w:rsidRPr="009F2445">
              <w:rPr>
                <w:spacing w:val="-15"/>
                <w:sz w:val="24"/>
                <w:szCs w:val="24"/>
                <w:lang w:val="ru-RU"/>
              </w:rPr>
              <w:t xml:space="preserve"> </w:t>
            </w:r>
            <w:r w:rsidRPr="009F2445">
              <w:rPr>
                <w:sz w:val="24"/>
                <w:szCs w:val="24"/>
                <w:lang w:val="ru-RU"/>
              </w:rPr>
              <w:t>подходы.</w:t>
            </w:r>
          </w:p>
          <w:p w:rsidR="00C20DDB" w:rsidRPr="009F2445" w:rsidRDefault="00C20DDB" w:rsidP="00C20DDB">
            <w:pPr>
              <w:pStyle w:val="TableParagraph"/>
              <w:numPr>
                <w:ilvl w:val="0"/>
                <w:numId w:val="3"/>
              </w:numPr>
              <w:tabs>
                <w:tab w:val="left" w:pos="878"/>
                <w:tab w:val="left" w:pos="879"/>
              </w:tabs>
              <w:spacing w:before="1" w:line="252" w:lineRule="exact"/>
              <w:ind w:left="0" w:hanging="417"/>
              <w:jc w:val="both"/>
              <w:rPr>
                <w:sz w:val="24"/>
                <w:szCs w:val="24"/>
              </w:rPr>
            </w:pPr>
            <w:r w:rsidRPr="009F2445">
              <w:rPr>
                <w:sz w:val="24"/>
                <w:szCs w:val="24"/>
              </w:rPr>
              <w:t>Планирование проведения методических</w:t>
            </w:r>
            <w:r w:rsidRPr="009F2445">
              <w:rPr>
                <w:spacing w:val="-17"/>
                <w:sz w:val="24"/>
                <w:szCs w:val="24"/>
              </w:rPr>
              <w:t xml:space="preserve"> </w:t>
            </w:r>
            <w:r w:rsidRPr="009F2445">
              <w:rPr>
                <w:sz w:val="24"/>
                <w:szCs w:val="24"/>
              </w:rPr>
              <w:t>недель.</w:t>
            </w:r>
          </w:p>
          <w:p w:rsidR="00C20DDB" w:rsidRPr="009F2445" w:rsidRDefault="00C20DDB" w:rsidP="00C20DDB">
            <w:pPr>
              <w:pStyle w:val="TableParagraph"/>
              <w:numPr>
                <w:ilvl w:val="0"/>
                <w:numId w:val="3"/>
              </w:numPr>
              <w:tabs>
                <w:tab w:val="left" w:pos="878"/>
                <w:tab w:val="left" w:pos="879"/>
              </w:tabs>
              <w:spacing w:line="252" w:lineRule="exact"/>
              <w:ind w:left="0" w:hanging="417"/>
              <w:jc w:val="both"/>
              <w:rPr>
                <w:sz w:val="24"/>
                <w:szCs w:val="24"/>
              </w:rPr>
            </w:pPr>
            <w:r w:rsidRPr="009F2445">
              <w:rPr>
                <w:sz w:val="24"/>
                <w:szCs w:val="24"/>
                <w:lang w:val="ru-RU"/>
              </w:rPr>
              <w:t xml:space="preserve">Организация работы учителя с тетрадями. </w:t>
            </w:r>
            <w:r w:rsidRPr="009F2445">
              <w:rPr>
                <w:sz w:val="24"/>
                <w:szCs w:val="24"/>
              </w:rPr>
              <w:t>Выполнение единого орфографического</w:t>
            </w:r>
            <w:r w:rsidRPr="009F2445">
              <w:rPr>
                <w:spacing w:val="-24"/>
                <w:sz w:val="24"/>
                <w:szCs w:val="24"/>
              </w:rPr>
              <w:t xml:space="preserve"> </w:t>
            </w:r>
            <w:r w:rsidRPr="009F2445">
              <w:rPr>
                <w:sz w:val="24"/>
                <w:szCs w:val="24"/>
              </w:rPr>
              <w:t>режима.</w:t>
            </w:r>
          </w:p>
          <w:p w:rsidR="00C20DDB" w:rsidRPr="009F2445" w:rsidRDefault="00C20DDB" w:rsidP="00C20DDB">
            <w:pPr>
              <w:pStyle w:val="TableParagraph"/>
              <w:numPr>
                <w:ilvl w:val="0"/>
                <w:numId w:val="3"/>
              </w:numPr>
              <w:tabs>
                <w:tab w:val="left" w:pos="878"/>
                <w:tab w:val="left" w:pos="879"/>
              </w:tabs>
              <w:spacing w:before="2" w:line="252" w:lineRule="exact"/>
              <w:ind w:left="0" w:hanging="417"/>
              <w:jc w:val="both"/>
              <w:rPr>
                <w:sz w:val="24"/>
                <w:szCs w:val="24"/>
              </w:rPr>
            </w:pPr>
            <w:r w:rsidRPr="009F2445">
              <w:rPr>
                <w:sz w:val="24"/>
                <w:szCs w:val="24"/>
              </w:rPr>
              <w:t>Нормы оценок по</w:t>
            </w:r>
            <w:r w:rsidRPr="009F2445">
              <w:rPr>
                <w:spacing w:val="-8"/>
                <w:sz w:val="24"/>
                <w:szCs w:val="24"/>
              </w:rPr>
              <w:t xml:space="preserve"> </w:t>
            </w:r>
            <w:r w:rsidRPr="009F2445">
              <w:rPr>
                <w:sz w:val="24"/>
                <w:szCs w:val="24"/>
              </w:rPr>
              <w:t>предметам.</w:t>
            </w:r>
          </w:p>
          <w:p w:rsidR="00C20DDB" w:rsidRPr="009F2445" w:rsidRDefault="00C20DDB" w:rsidP="00C20DDB">
            <w:pPr>
              <w:pStyle w:val="TableParagraph"/>
              <w:numPr>
                <w:ilvl w:val="0"/>
                <w:numId w:val="3"/>
              </w:numPr>
              <w:tabs>
                <w:tab w:val="left" w:pos="878"/>
                <w:tab w:val="left" w:pos="879"/>
              </w:tabs>
              <w:spacing w:line="252" w:lineRule="exact"/>
              <w:ind w:left="0" w:hanging="417"/>
              <w:jc w:val="both"/>
              <w:rPr>
                <w:sz w:val="24"/>
                <w:szCs w:val="24"/>
              </w:rPr>
            </w:pPr>
            <w:r w:rsidRPr="009F2445">
              <w:rPr>
                <w:sz w:val="24"/>
                <w:szCs w:val="24"/>
                <w:lang w:val="ru-RU"/>
              </w:rPr>
              <w:t xml:space="preserve">Анализ итогов </w:t>
            </w:r>
            <w:r w:rsidRPr="009F2445">
              <w:rPr>
                <w:sz w:val="24"/>
                <w:szCs w:val="24"/>
              </w:rPr>
              <w:t>Ι</w:t>
            </w:r>
            <w:r w:rsidRPr="009F2445">
              <w:rPr>
                <w:sz w:val="24"/>
                <w:szCs w:val="24"/>
                <w:lang w:val="ru-RU"/>
              </w:rPr>
              <w:t xml:space="preserve"> четверти. </w:t>
            </w:r>
          </w:p>
        </w:tc>
      </w:tr>
      <w:tr w:rsidR="00C20DDB" w:rsidRPr="009F2445" w:rsidTr="00C20DDB">
        <w:tc>
          <w:tcPr>
            <w:tcW w:w="392" w:type="dxa"/>
          </w:tcPr>
          <w:p w:rsidR="00C20DDB" w:rsidRPr="00197AED" w:rsidRDefault="00C20DDB" w:rsidP="00C20DDB">
            <w:pPr>
              <w:pStyle w:val="TableParagraph"/>
              <w:spacing w:line="240" w:lineRule="exact"/>
              <w:jc w:val="both"/>
              <w:rPr>
                <w:sz w:val="24"/>
                <w:szCs w:val="24"/>
              </w:rPr>
            </w:pPr>
            <w:r>
              <w:rPr>
                <w:sz w:val="24"/>
                <w:szCs w:val="24"/>
              </w:rPr>
              <w:t>3</w:t>
            </w:r>
          </w:p>
        </w:tc>
        <w:tc>
          <w:tcPr>
            <w:tcW w:w="1134" w:type="dxa"/>
          </w:tcPr>
          <w:p w:rsidR="00C20DDB" w:rsidRPr="00197AED" w:rsidRDefault="00C20DDB" w:rsidP="00C20DDB">
            <w:pPr>
              <w:pStyle w:val="TableParagraph"/>
              <w:spacing w:line="240" w:lineRule="exact"/>
              <w:jc w:val="both"/>
              <w:rPr>
                <w:sz w:val="24"/>
                <w:szCs w:val="24"/>
                <w:lang w:val="ru-RU"/>
              </w:rPr>
            </w:pPr>
            <w:r>
              <w:rPr>
                <w:sz w:val="24"/>
                <w:szCs w:val="24"/>
                <w:lang w:val="ru-RU"/>
              </w:rPr>
              <w:t>Декабрь</w:t>
            </w:r>
          </w:p>
        </w:tc>
        <w:tc>
          <w:tcPr>
            <w:tcW w:w="3152" w:type="dxa"/>
          </w:tcPr>
          <w:p w:rsidR="00C20DDB" w:rsidRPr="00EE7337" w:rsidRDefault="00C20DDB" w:rsidP="00C20DDB">
            <w:pPr>
              <w:pStyle w:val="TableParagraph"/>
              <w:ind w:right="260"/>
              <w:jc w:val="both"/>
              <w:rPr>
                <w:b/>
                <w:sz w:val="24"/>
                <w:szCs w:val="24"/>
                <w:lang w:val="ru-RU"/>
              </w:rPr>
            </w:pPr>
            <w:r>
              <w:rPr>
                <w:b/>
                <w:sz w:val="24"/>
                <w:szCs w:val="24"/>
                <w:lang w:val="ru-RU"/>
              </w:rPr>
              <w:t>Анализ кафедры за 1 полугодие. Повышение качества знаний через активизацию внеклассной и внеурочной работы.</w:t>
            </w:r>
          </w:p>
        </w:tc>
        <w:tc>
          <w:tcPr>
            <w:tcW w:w="5778" w:type="dxa"/>
          </w:tcPr>
          <w:p w:rsidR="00C20DDB" w:rsidRDefault="00C20DDB" w:rsidP="00C20DDB">
            <w:pPr>
              <w:pStyle w:val="TableParagraph"/>
              <w:numPr>
                <w:ilvl w:val="0"/>
                <w:numId w:val="38"/>
              </w:numPr>
              <w:tabs>
                <w:tab w:val="left" w:pos="879"/>
              </w:tabs>
              <w:spacing w:line="240" w:lineRule="exact"/>
              <w:ind w:left="0" w:hanging="415"/>
              <w:jc w:val="both"/>
              <w:rPr>
                <w:sz w:val="24"/>
                <w:szCs w:val="24"/>
              </w:rPr>
            </w:pPr>
            <w:r>
              <w:rPr>
                <w:sz w:val="24"/>
                <w:szCs w:val="24"/>
              </w:rPr>
              <w:t>Читательская компетентность</w:t>
            </w:r>
            <w:r>
              <w:rPr>
                <w:spacing w:val="-7"/>
                <w:sz w:val="24"/>
                <w:szCs w:val="24"/>
              </w:rPr>
              <w:t xml:space="preserve"> </w:t>
            </w:r>
            <w:r>
              <w:rPr>
                <w:sz w:val="24"/>
                <w:szCs w:val="24"/>
              </w:rPr>
              <w:t>учащихся.</w:t>
            </w:r>
          </w:p>
          <w:p w:rsidR="00C20DDB" w:rsidRDefault="00C20DDB" w:rsidP="00C20DDB">
            <w:pPr>
              <w:pStyle w:val="TableParagraph"/>
              <w:numPr>
                <w:ilvl w:val="0"/>
                <w:numId w:val="38"/>
              </w:numPr>
              <w:tabs>
                <w:tab w:val="left" w:pos="879"/>
              </w:tabs>
              <w:spacing w:line="252" w:lineRule="exact"/>
              <w:ind w:left="0" w:hanging="415"/>
              <w:jc w:val="both"/>
              <w:rPr>
                <w:sz w:val="24"/>
                <w:szCs w:val="24"/>
              </w:rPr>
            </w:pPr>
            <w:r>
              <w:rPr>
                <w:sz w:val="24"/>
                <w:szCs w:val="24"/>
              </w:rPr>
              <w:t>ИКТ-компетентность</w:t>
            </w:r>
            <w:r>
              <w:rPr>
                <w:spacing w:val="-11"/>
                <w:sz w:val="24"/>
                <w:szCs w:val="24"/>
              </w:rPr>
              <w:t xml:space="preserve"> </w:t>
            </w:r>
            <w:r>
              <w:rPr>
                <w:sz w:val="24"/>
                <w:szCs w:val="24"/>
              </w:rPr>
              <w:t>учащихся.</w:t>
            </w:r>
          </w:p>
          <w:p w:rsidR="00C20DDB" w:rsidRDefault="00C20DDB" w:rsidP="00C20DDB">
            <w:pPr>
              <w:pStyle w:val="TableParagraph"/>
              <w:numPr>
                <w:ilvl w:val="0"/>
                <w:numId w:val="38"/>
              </w:numPr>
              <w:tabs>
                <w:tab w:val="left" w:pos="879"/>
              </w:tabs>
              <w:spacing w:before="1" w:line="253" w:lineRule="exact"/>
              <w:ind w:left="0" w:hanging="415"/>
              <w:jc w:val="both"/>
              <w:rPr>
                <w:sz w:val="24"/>
                <w:szCs w:val="24"/>
              </w:rPr>
            </w:pPr>
            <w:r>
              <w:rPr>
                <w:sz w:val="24"/>
                <w:szCs w:val="24"/>
              </w:rPr>
              <w:t>Исследовательская компетентность</w:t>
            </w:r>
            <w:r>
              <w:rPr>
                <w:spacing w:val="-19"/>
                <w:sz w:val="24"/>
                <w:szCs w:val="24"/>
              </w:rPr>
              <w:t xml:space="preserve"> </w:t>
            </w:r>
            <w:r>
              <w:rPr>
                <w:sz w:val="24"/>
                <w:szCs w:val="24"/>
              </w:rPr>
              <w:t>учащихся.</w:t>
            </w:r>
          </w:p>
          <w:p w:rsidR="00C20DDB" w:rsidRDefault="00C20DDB" w:rsidP="00C20DDB">
            <w:pPr>
              <w:pStyle w:val="TableParagraph"/>
              <w:numPr>
                <w:ilvl w:val="0"/>
                <w:numId w:val="38"/>
              </w:numPr>
              <w:tabs>
                <w:tab w:val="left" w:pos="879"/>
              </w:tabs>
              <w:spacing w:line="253" w:lineRule="exact"/>
              <w:ind w:left="0" w:hanging="415"/>
              <w:jc w:val="both"/>
              <w:rPr>
                <w:sz w:val="24"/>
                <w:szCs w:val="24"/>
                <w:lang w:val="ru-RU"/>
              </w:rPr>
            </w:pPr>
            <w:r>
              <w:rPr>
                <w:sz w:val="24"/>
                <w:szCs w:val="24"/>
                <w:lang w:val="ru-RU"/>
              </w:rPr>
              <w:t>Итоговые контрольные работы. Подведение итогов второй четверти.</w:t>
            </w:r>
          </w:p>
          <w:p w:rsidR="00C20DDB" w:rsidRDefault="00C20DDB" w:rsidP="00C20DDB">
            <w:pPr>
              <w:pStyle w:val="TableParagraph"/>
              <w:numPr>
                <w:ilvl w:val="0"/>
                <w:numId w:val="38"/>
              </w:numPr>
              <w:tabs>
                <w:tab w:val="left" w:pos="879"/>
              </w:tabs>
              <w:spacing w:before="2" w:line="252" w:lineRule="exact"/>
              <w:ind w:left="0" w:hanging="415"/>
              <w:jc w:val="both"/>
              <w:rPr>
                <w:sz w:val="24"/>
                <w:szCs w:val="24"/>
              </w:rPr>
            </w:pPr>
            <w:r>
              <w:rPr>
                <w:sz w:val="24"/>
                <w:szCs w:val="24"/>
              </w:rPr>
              <w:t>Анализ открытых</w:t>
            </w:r>
            <w:r>
              <w:rPr>
                <w:spacing w:val="-7"/>
                <w:sz w:val="24"/>
                <w:szCs w:val="24"/>
              </w:rPr>
              <w:t xml:space="preserve"> </w:t>
            </w:r>
            <w:r>
              <w:rPr>
                <w:sz w:val="24"/>
                <w:szCs w:val="24"/>
              </w:rPr>
              <w:t>уроков.</w:t>
            </w:r>
          </w:p>
          <w:p w:rsidR="00C20DDB" w:rsidRPr="00197AED" w:rsidRDefault="00C20DDB" w:rsidP="00C20DDB">
            <w:pPr>
              <w:pStyle w:val="TableParagraph"/>
              <w:numPr>
                <w:ilvl w:val="0"/>
                <w:numId w:val="3"/>
              </w:numPr>
              <w:tabs>
                <w:tab w:val="left" w:pos="878"/>
                <w:tab w:val="left" w:pos="879"/>
              </w:tabs>
              <w:spacing w:line="242" w:lineRule="exact"/>
              <w:ind w:left="0" w:hanging="417"/>
              <w:jc w:val="both"/>
              <w:rPr>
                <w:sz w:val="24"/>
                <w:szCs w:val="24"/>
                <w:lang w:val="ru-RU"/>
              </w:rPr>
            </w:pPr>
            <w:r>
              <w:rPr>
                <w:szCs w:val="24"/>
              </w:rPr>
              <w:t>Обзор новинок методической</w:t>
            </w:r>
            <w:r>
              <w:rPr>
                <w:spacing w:val="-12"/>
                <w:szCs w:val="24"/>
              </w:rPr>
              <w:t xml:space="preserve"> </w:t>
            </w:r>
            <w:r>
              <w:rPr>
                <w:szCs w:val="24"/>
              </w:rPr>
              <w:t>литературы.</w:t>
            </w:r>
          </w:p>
        </w:tc>
      </w:tr>
      <w:tr w:rsidR="00C20DDB" w:rsidRPr="009F2445" w:rsidTr="00C20DDB">
        <w:tc>
          <w:tcPr>
            <w:tcW w:w="392" w:type="dxa"/>
          </w:tcPr>
          <w:p w:rsidR="00C20DDB" w:rsidRPr="009F2445" w:rsidRDefault="00C20DDB" w:rsidP="00C20DDB">
            <w:pPr>
              <w:spacing w:line="242" w:lineRule="auto"/>
              <w:jc w:val="both"/>
              <w:rPr>
                <w:rFonts w:cs="Times New Roman"/>
                <w:sz w:val="24"/>
                <w:szCs w:val="24"/>
              </w:rPr>
            </w:pPr>
            <w:r>
              <w:rPr>
                <w:rFonts w:cs="Times New Roman"/>
                <w:sz w:val="24"/>
                <w:szCs w:val="24"/>
              </w:rPr>
              <w:t>4</w:t>
            </w:r>
          </w:p>
        </w:tc>
        <w:tc>
          <w:tcPr>
            <w:tcW w:w="1134" w:type="dxa"/>
          </w:tcPr>
          <w:p w:rsidR="00C20DDB" w:rsidRPr="009F2445" w:rsidRDefault="00C20DDB" w:rsidP="00C20DDB">
            <w:pPr>
              <w:spacing w:line="242" w:lineRule="auto"/>
              <w:jc w:val="both"/>
              <w:rPr>
                <w:rFonts w:cs="Times New Roman"/>
                <w:sz w:val="24"/>
                <w:szCs w:val="24"/>
              </w:rPr>
            </w:pPr>
            <w:r w:rsidRPr="009F2445">
              <w:rPr>
                <w:rFonts w:cs="Times New Roman"/>
                <w:sz w:val="24"/>
                <w:szCs w:val="24"/>
              </w:rPr>
              <w:t>Март</w:t>
            </w:r>
          </w:p>
        </w:tc>
        <w:tc>
          <w:tcPr>
            <w:tcW w:w="3152" w:type="dxa"/>
          </w:tcPr>
          <w:p w:rsidR="00C20DDB" w:rsidRPr="006A5353" w:rsidRDefault="00C20DDB" w:rsidP="00C20DDB">
            <w:pPr>
              <w:spacing w:line="242" w:lineRule="auto"/>
              <w:jc w:val="both"/>
              <w:rPr>
                <w:rFonts w:cs="Times New Roman"/>
                <w:b/>
                <w:sz w:val="24"/>
                <w:szCs w:val="24"/>
                <w:highlight w:val="yellow"/>
              </w:rPr>
            </w:pPr>
            <w:r w:rsidRPr="001249F1">
              <w:rPr>
                <w:rFonts w:cs="Times New Roman"/>
                <w:b/>
                <w:sz w:val="24"/>
                <w:szCs w:val="24"/>
              </w:rPr>
              <w:t>Организация эффективной подготовки к итоговой аттестации на уроках гуманитарного цикла. Инновационные технологии в помощь учителю</w:t>
            </w:r>
          </w:p>
        </w:tc>
        <w:tc>
          <w:tcPr>
            <w:tcW w:w="5778" w:type="dxa"/>
          </w:tcPr>
          <w:p w:rsidR="00C20DDB" w:rsidRPr="009F2445" w:rsidRDefault="00C20DDB" w:rsidP="00C20DDB">
            <w:pPr>
              <w:pStyle w:val="TableParagraph"/>
              <w:numPr>
                <w:ilvl w:val="0"/>
                <w:numId w:val="5"/>
              </w:numPr>
              <w:tabs>
                <w:tab w:val="left" w:pos="878"/>
                <w:tab w:val="left" w:pos="879"/>
              </w:tabs>
              <w:spacing w:line="253" w:lineRule="exact"/>
              <w:ind w:left="0" w:hanging="415"/>
              <w:jc w:val="both"/>
              <w:rPr>
                <w:sz w:val="24"/>
                <w:szCs w:val="24"/>
                <w:lang w:val="ru-RU"/>
              </w:rPr>
            </w:pPr>
            <w:r w:rsidRPr="009F2445">
              <w:rPr>
                <w:sz w:val="24"/>
                <w:szCs w:val="24"/>
                <w:lang w:val="ru-RU"/>
              </w:rPr>
              <w:t>Итоговые контрольные работы. Подведение итогов третьей четверти.</w:t>
            </w:r>
          </w:p>
          <w:p w:rsidR="00C20DDB" w:rsidRPr="009F2445" w:rsidRDefault="00C20DDB" w:rsidP="00C20DDB">
            <w:pPr>
              <w:pStyle w:val="TableParagraph"/>
              <w:numPr>
                <w:ilvl w:val="0"/>
                <w:numId w:val="5"/>
              </w:numPr>
              <w:tabs>
                <w:tab w:val="left" w:pos="878"/>
                <w:tab w:val="left" w:pos="879"/>
              </w:tabs>
              <w:spacing w:before="2" w:line="252" w:lineRule="exact"/>
              <w:ind w:left="0" w:hanging="415"/>
              <w:jc w:val="both"/>
              <w:rPr>
                <w:sz w:val="24"/>
                <w:szCs w:val="24"/>
                <w:lang w:val="ru-RU"/>
              </w:rPr>
            </w:pPr>
            <w:r w:rsidRPr="009F2445">
              <w:rPr>
                <w:sz w:val="24"/>
                <w:szCs w:val="24"/>
                <w:lang w:val="ru-RU"/>
              </w:rPr>
              <w:t>Анализ</w:t>
            </w:r>
            <w:r w:rsidRPr="009F2445">
              <w:rPr>
                <w:spacing w:val="-7"/>
                <w:sz w:val="24"/>
                <w:szCs w:val="24"/>
                <w:lang w:val="ru-RU"/>
              </w:rPr>
              <w:t xml:space="preserve"> </w:t>
            </w:r>
            <w:r w:rsidRPr="009F2445">
              <w:rPr>
                <w:sz w:val="24"/>
                <w:szCs w:val="24"/>
                <w:lang w:val="ru-RU"/>
              </w:rPr>
              <w:t>уроков по подготовки к ГИА.</w:t>
            </w:r>
          </w:p>
          <w:p w:rsidR="00C20DDB" w:rsidRPr="009F2445" w:rsidRDefault="00C20DDB" w:rsidP="00C20DDB">
            <w:pPr>
              <w:pStyle w:val="TableParagraph"/>
              <w:numPr>
                <w:ilvl w:val="0"/>
                <w:numId w:val="5"/>
              </w:numPr>
              <w:tabs>
                <w:tab w:val="left" w:pos="878"/>
                <w:tab w:val="left" w:pos="879"/>
              </w:tabs>
              <w:spacing w:before="2" w:line="252" w:lineRule="exact"/>
              <w:ind w:left="0" w:hanging="415"/>
              <w:jc w:val="both"/>
              <w:rPr>
                <w:sz w:val="24"/>
                <w:szCs w:val="24"/>
                <w:lang w:val="ru-RU"/>
              </w:rPr>
            </w:pPr>
            <w:r w:rsidRPr="009F2445">
              <w:rPr>
                <w:sz w:val="24"/>
                <w:szCs w:val="24"/>
                <w:lang w:val="ru-RU"/>
              </w:rPr>
              <w:t>Анализ работы педагогов по подготовке к итоговому сочинению (11 класс) и итоговому устному собеседованию (9 класс).</w:t>
            </w:r>
          </w:p>
        </w:tc>
      </w:tr>
      <w:tr w:rsidR="00C20DDB" w:rsidRPr="009F2445" w:rsidTr="00C20DDB">
        <w:tc>
          <w:tcPr>
            <w:tcW w:w="392" w:type="dxa"/>
          </w:tcPr>
          <w:p w:rsidR="00C20DDB" w:rsidRPr="009F2445" w:rsidRDefault="00C20DDB" w:rsidP="00C20DDB">
            <w:pPr>
              <w:pStyle w:val="TableParagraph"/>
              <w:spacing w:line="240" w:lineRule="exact"/>
              <w:jc w:val="both"/>
              <w:rPr>
                <w:sz w:val="24"/>
                <w:szCs w:val="24"/>
              </w:rPr>
            </w:pPr>
            <w:r w:rsidRPr="009F2445">
              <w:rPr>
                <w:sz w:val="24"/>
                <w:szCs w:val="24"/>
              </w:rPr>
              <w:t>5</w:t>
            </w:r>
          </w:p>
        </w:tc>
        <w:tc>
          <w:tcPr>
            <w:tcW w:w="1134" w:type="dxa"/>
          </w:tcPr>
          <w:p w:rsidR="00C20DDB" w:rsidRPr="009F2445" w:rsidRDefault="00C20DDB" w:rsidP="00C20DDB">
            <w:pPr>
              <w:pStyle w:val="TableParagraph"/>
              <w:spacing w:line="240" w:lineRule="exact"/>
              <w:jc w:val="both"/>
              <w:rPr>
                <w:sz w:val="24"/>
                <w:szCs w:val="24"/>
              </w:rPr>
            </w:pPr>
            <w:r w:rsidRPr="009F2445">
              <w:rPr>
                <w:sz w:val="24"/>
                <w:szCs w:val="24"/>
              </w:rPr>
              <w:t>Май</w:t>
            </w:r>
          </w:p>
        </w:tc>
        <w:tc>
          <w:tcPr>
            <w:tcW w:w="3152" w:type="dxa"/>
          </w:tcPr>
          <w:p w:rsidR="00C20DDB" w:rsidRPr="009F2445" w:rsidRDefault="00C20DDB" w:rsidP="00C20DDB">
            <w:pPr>
              <w:pStyle w:val="TableParagraph"/>
              <w:spacing w:line="242" w:lineRule="auto"/>
              <w:ind w:right="135"/>
              <w:jc w:val="both"/>
              <w:rPr>
                <w:b/>
                <w:sz w:val="24"/>
                <w:szCs w:val="24"/>
                <w:lang w:val="ru-RU"/>
              </w:rPr>
            </w:pPr>
            <w:r>
              <w:rPr>
                <w:b/>
                <w:sz w:val="24"/>
                <w:szCs w:val="24"/>
                <w:lang w:val="ru-RU"/>
              </w:rPr>
              <w:t>Подведение итогов работы кафедры гуманитарных дисциплин и планирование работы на 2023-2024 учебный год</w:t>
            </w:r>
            <w:r w:rsidRPr="0074124B">
              <w:rPr>
                <w:b/>
                <w:sz w:val="24"/>
                <w:szCs w:val="24"/>
                <w:lang w:val="ru-RU"/>
              </w:rPr>
              <w:t>.</w:t>
            </w:r>
          </w:p>
        </w:tc>
        <w:tc>
          <w:tcPr>
            <w:tcW w:w="5778" w:type="dxa"/>
          </w:tcPr>
          <w:p w:rsidR="00C20DDB" w:rsidRPr="009F2445" w:rsidRDefault="00C20DDB" w:rsidP="00C20DDB">
            <w:pPr>
              <w:pStyle w:val="TableParagraph"/>
              <w:numPr>
                <w:ilvl w:val="0"/>
                <w:numId w:val="4"/>
              </w:numPr>
              <w:tabs>
                <w:tab w:val="left" w:pos="878"/>
                <w:tab w:val="left" w:pos="879"/>
              </w:tabs>
              <w:spacing w:line="240" w:lineRule="exact"/>
              <w:ind w:left="0" w:hanging="415"/>
              <w:jc w:val="both"/>
              <w:rPr>
                <w:sz w:val="24"/>
                <w:szCs w:val="24"/>
                <w:lang w:val="ru-RU"/>
              </w:rPr>
            </w:pPr>
            <w:r w:rsidRPr="009F2445">
              <w:rPr>
                <w:sz w:val="24"/>
                <w:szCs w:val="24"/>
                <w:lang w:val="ru-RU"/>
              </w:rPr>
              <w:t>Современная система  оценивания достижений планируемых</w:t>
            </w:r>
            <w:r w:rsidRPr="009F2445">
              <w:rPr>
                <w:spacing w:val="-20"/>
                <w:sz w:val="24"/>
                <w:szCs w:val="24"/>
                <w:lang w:val="ru-RU"/>
              </w:rPr>
              <w:t xml:space="preserve"> </w:t>
            </w:r>
            <w:r w:rsidRPr="009F2445">
              <w:rPr>
                <w:sz w:val="24"/>
                <w:szCs w:val="24"/>
                <w:lang w:val="ru-RU"/>
              </w:rPr>
              <w:t>результатов.</w:t>
            </w:r>
          </w:p>
          <w:p w:rsidR="00C20DDB" w:rsidRPr="009F2445" w:rsidRDefault="00C20DDB" w:rsidP="00C20DDB">
            <w:pPr>
              <w:pStyle w:val="TableParagraph"/>
              <w:numPr>
                <w:ilvl w:val="0"/>
                <w:numId w:val="4"/>
              </w:numPr>
              <w:tabs>
                <w:tab w:val="left" w:pos="878"/>
                <w:tab w:val="left" w:pos="879"/>
              </w:tabs>
              <w:spacing w:before="1" w:line="252" w:lineRule="exact"/>
              <w:ind w:left="0" w:hanging="415"/>
              <w:jc w:val="both"/>
              <w:rPr>
                <w:sz w:val="24"/>
                <w:szCs w:val="24"/>
                <w:lang w:val="ru-RU"/>
              </w:rPr>
            </w:pPr>
            <w:r w:rsidRPr="009F2445">
              <w:rPr>
                <w:sz w:val="24"/>
                <w:szCs w:val="24"/>
                <w:lang w:val="ru-RU"/>
              </w:rPr>
              <w:t>Индивидуальная методическая работа учителя (отчет по</w:t>
            </w:r>
            <w:r w:rsidRPr="009F2445">
              <w:rPr>
                <w:spacing w:val="-22"/>
                <w:sz w:val="24"/>
                <w:szCs w:val="24"/>
                <w:lang w:val="ru-RU"/>
              </w:rPr>
              <w:t xml:space="preserve"> </w:t>
            </w:r>
            <w:r w:rsidRPr="009F2445">
              <w:rPr>
                <w:sz w:val="24"/>
                <w:szCs w:val="24"/>
                <w:lang w:val="ru-RU"/>
              </w:rPr>
              <w:t>самообразованию).</w:t>
            </w:r>
          </w:p>
          <w:p w:rsidR="00C20DDB" w:rsidRPr="009F2445" w:rsidRDefault="00C20DDB" w:rsidP="00C20DDB">
            <w:pPr>
              <w:pStyle w:val="TableParagraph"/>
              <w:numPr>
                <w:ilvl w:val="0"/>
                <w:numId w:val="4"/>
              </w:numPr>
              <w:tabs>
                <w:tab w:val="left" w:pos="878"/>
                <w:tab w:val="left" w:pos="879"/>
              </w:tabs>
              <w:spacing w:before="2" w:line="252" w:lineRule="exact"/>
              <w:ind w:left="0" w:hanging="415"/>
              <w:jc w:val="both"/>
              <w:rPr>
                <w:sz w:val="24"/>
                <w:szCs w:val="24"/>
                <w:lang w:val="ru-RU"/>
              </w:rPr>
            </w:pPr>
            <w:r w:rsidRPr="009F2445">
              <w:rPr>
                <w:sz w:val="24"/>
                <w:szCs w:val="24"/>
                <w:lang w:val="ru-RU"/>
              </w:rPr>
              <w:t>Анализ итоговых контрольных работ по предметам, техники чтения за</w:t>
            </w:r>
            <w:r w:rsidRPr="009F2445">
              <w:rPr>
                <w:spacing w:val="-26"/>
                <w:sz w:val="24"/>
                <w:szCs w:val="24"/>
                <w:lang w:val="ru-RU"/>
              </w:rPr>
              <w:t xml:space="preserve"> </w:t>
            </w:r>
            <w:r w:rsidRPr="009F2445">
              <w:rPr>
                <w:sz w:val="24"/>
                <w:szCs w:val="24"/>
                <w:lang w:val="ru-RU"/>
              </w:rPr>
              <w:t>год.</w:t>
            </w:r>
          </w:p>
          <w:p w:rsidR="00C20DDB" w:rsidRPr="009F2445" w:rsidRDefault="00C20DDB" w:rsidP="00C20DDB">
            <w:pPr>
              <w:pStyle w:val="TableParagraph"/>
              <w:numPr>
                <w:ilvl w:val="0"/>
                <w:numId w:val="4"/>
              </w:numPr>
              <w:tabs>
                <w:tab w:val="left" w:pos="878"/>
                <w:tab w:val="left" w:pos="879"/>
              </w:tabs>
              <w:spacing w:line="252" w:lineRule="exact"/>
              <w:ind w:left="0" w:hanging="415"/>
              <w:jc w:val="both"/>
              <w:rPr>
                <w:sz w:val="24"/>
                <w:szCs w:val="24"/>
              </w:rPr>
            </w:pPr>
            <w:r w:rsidRPr="009F2445">
              <w:rPr>
                <w:sz w:val="24"/>
                <w:szCs w:val="24"/>
              </w:rPr>
              <w:t>Выполнение учебных</w:t>
            </w:r>
            <w:r w:rsidRPr="009F2445">
              <w:rPr>
                <w:spacing w:val="-6"/>
                <w:sz w:val="24"/>
                <w:szCs w:val="24"/>
              </w:rPr>
              <w:t xml:space="preserve"> </w:t>
            </w:r>
            <w:r w:rsidRPr="009F2445">
              <w:rPr>
                <w:sz w:val="24"/>
                <w:szCs w:val="24"/>
              </w:rPr>
              <w:t>программ.</w:t>
            </w:r>
          </w:p>
          <w:p w:rsidR="00C20DDB" w:rsidRPr="009F2445" w:rsidRDefault="00C20DDB" w:rsidP="00C20DDB">
            <w:pPr>
              <w:pStyle w:val="TableParagraph"/>
              <w:numPr>
                <w:ilvl w:val="0"/>
                <w:numId w:val="4"/>
              </w:numPr>
              <w:tabs>
                <w:tab w:val="left" w:pos="878"/>
                <w:tab w:val="left" w:pos="879"/>
              </w:tabs>
              <w:ind w:left="0" w:hanging="415"/>
              <w:jc w:val="both"/>
              <w:rPr>
                <w:sz w:val="24"/>
                <w:szCs w:val="24"/>
                <w:lang w:val="ru-RU"/>
              </w:rPr>
            </w:pPr>
            <w:r>
              <w:rPr>
                <w:sz w:val="24"/>
                <w:szCs w:val="24"/>
                <w:lang w:val="ru-RU"/>
              </w:rPr>
              <w:t>Анализ работы Кафедры за 2023</w:t>
            </w:r>
            <w:r w:rsidRPr="009F2445">
              <w:rPr>
                <w:sz w:val="24"/>
                <w:szCs w:val="24"/>
                <w:lang w:val="ru-RU"/>
              </w:rPr>
              <w:t>-202</w:t>
            </w:r>
            <w:r>
              <w:rPr>
                <w:sz w:val="24"/>
                <w:szCs w:val="24"/>
                <w:lang w:val="ru-RU"/>
              </w:rPr>
              <w:t>4</w:t>
            </w:r>
            <w:r w:rsidRPr="009F2445">
              <w:rPr>
                <w:sz w:val="24"/>
                <w:szCs w:val="24"/>
                <w:lang w:val="ru-RU"/>
              </w:rPr>
              <w:t xml:space="preserve"> учебный</w:t>
            </w:r>
            <w:r w:rsidRPr="009F2445">
              <w:rPr>
                <w:spacing w:val="-19"/>
                <w:sz w:val="24"/>
                <w:szCs w:val="24"/>
                <w:lang w:val="ru-RU"/>
              </w:rPr>
              <w:t xml:space="preserve"> </w:t>
            </w:r>
            <w:r w:rsidRPr="009F2445">
              <w:rPr>
                <w:sz w:val="24"/>
                <w:szCs w:val="24"/>
                <w:lang w:val="ru-RU"/>
              </w:rPr>
              <w:t>год.</w:t>
            </w:r>
          </w:p>
          <w:p w:rsidR="00C20DDB" w:rsidRPr="009F2445" w:rsidRDefault="00C20DDB" w:rsidP="00A33FBA">
            <w:pPr>
              <w:pStyle w:val="TableParagraph"/>
              <w:numPr>
                <w:ilvl w:val="0"/>
                <w:numId w:val="4"/>
              </w:numPr>
              <w:tabs>
                <w:tab w:val="left" w:pos="878"/>
                <w:tab w:val="left" w:pos="879"/>
              </w:tabs>
              <w:spacing w:before="1" w:line="252" w:lineRule="exact"/>
              <w:ind w:left="0" w:hanging="415"/>
              <w:jc w:val="both"/>
              <w:rPr>
                <w:sz w:val="24"/>
                <w:szCs w:val="24"/>
                <w:lang w:val="ru-RU"/>
              </w:rPr>
            </w:pPr>
            <w:r w:rsidRPr="009F2445">
              <w:rPr>
                <w:sz w:val="24"/>
                <w:szCs w:val="24"/>
                <w:lang w:val="ru-RU"/>
              </w:rPr>
              <w:t>Обсуждение плана работы и задач Кафедры на 202</w:t>
            </w:r>
            <w:r>
              <w:rPr>
                <w:sz w:val="24"/>
                <w:szCs w:val="24"/>
                <w:lang w:val="ru-RU"/>
              </w:rPr>
              <w:t>4</w:t>
            </w:r>
            <w:r w:rsidRPr="009F2445">
              <w:rPr>
                <w:sz w:val="24"/>
                <w:szCs w:val="24"/>
                <w:lang w:val="ru-RU"/>
              </w:rPr>
              <w:t>-202</w:t>
            </w:r>
            <w:r>
              <w:rPr>
                <w:sz w:val="24"/>
                <w:szCs w:val="24"/>
                <w:lang w:val="ru-RU"/>
              </w:rPr>
              <w:t>5</w:t>
            </w:r>
            <w:r w:rsidRPr="009F2445">
              <w:rPr>
                <w:sz w:val="24"/>
                <w:szCs w:val="24"/>
                <w:lang w:val="ru-RU"/>
              </w:rPr>
              <w:t xml:space="preserve"> учебный</w:t>
            </w:r>
            <w:r w:rsidRPr="009F2445">
              <w:rPr>
                <w:spacing w:val="-18"/>
                <w:sz w:val="24"/>
                <w:szCs w:val="24"/>
                <w:lang w:val="ru-RU"/>
              </w:rPr>
              <w:t xml:space="preserve"> </w:t>
            </w:r>
            <w:r w:rsidRPr="009F2445">
              <w:rPr>
                <w:sz w:val="24"/>
                <w:szCs w:val="24"/>
                <w:lang w:val="ru-RU"/>
              </w:rPr>
              <w:t>год.</w:t>
            </w:r>
          </w:p>
        </w:tc>
      </w:tr>
    </w:tbl>
    <w:p w:rsidR="00C20DDB" w:rsidRDefault="00C20DDB" w:rsidP="00C20DDB">
      <w:pPr>
        <w:autoSpaceDE w:val="0"/>
        <w:autoSpaceDN w:val="0"/>
        <w:adjustRightInd w:val="0"/>
        <w:spacing w:after="0" w:line="240" w:lineRule="auto"/>
        <w:ind w:firstLine="709"/>
        <w:rPr>
          <w:rFonts w:ascii="TimesNewRomanPSMT" w:hAnsi="TimesNewRomanPSMT" w:cs="TimesNewRomanPSMT"/>
          <w:szCs w:val="24"/>
        </w:rPr>
      </w:pPr>
    </w:p>
    <w:p w:rsidR="00C20DDB" w:rsidRDefault="00C20DDB" w:rsidP="00E51E8A">
      <w:pPr>
        <w:ind w:firstLine="709"/>
        <w:jc w:val="both"/>
        <w:rPr>
          <w:rFonts w:eastAsia="Calibri" w:cs="Times New Roman"/>
          <w:szCs w:val="24"/>
        </w:rPr>
      </w:pPr>
      <w:r>
        <w:rPr>
          <w:rFonts w:eastAsia="Calibri" w:cs="Times New Roman"/>
          <w:szCs w:val="24"/>
        </w:rPr>
        <w:t xml:space="preserve">Ежегодно учитель русского языка и литературы Апкаликова М. В. является </w:t>
      </w:r>
      <w:r w:rsidRPr="000B680D">
        <w:rPr>
          <w:rFonts w:eastAsia="Calibri" w:cs="Times New Roman"/>
          <w:b/>
          <w:szCs w:val="24"/>
        </w:rPr>
        <w:t xml:space="preserve">экспертом </w:t>
      </w:r>
      <w:r>
        <w:rPr>
          <w:rFonts w:eastAsia="Calibri" w:cs="Times New Roman"/>
          <w:szCs w:val="24"/>
        </w:rPr>
        <w:t xml:space="preserve">по проверке итогового сочинения; </w:t>
      </w:r>
      <w:r w:rsidRPr="000B680D">
        <w:rPr>
          <w:rFonts w:eastAsia="Calibri" w:cs="Times New Roman"/>
          <w:b/>
          <w:szCs w:val="24"/>
        </w:rPr>
        <w:t>экспертом</w:t>
      </w:r>
      <w:r>
        <w:rPr>
          <w:rFonts w:eastAsia="Calibri" w:cs="Times New Roman"/>
          <w:szCs w:val="24"/>
        </w:rPr>
        <w:t xml:space="preserve"> устного итогового собеседования. В 2021-2022 </w:t>
      </w:r>
      <w:r w:rsidRPr="000B680D">
        <w:rPr>
          <w:rFonts w:eastAsia="Calibri" w:cs="Times New Roman"/>
          <w:b/>
          <w:szCs w:val="24"/>
        </w:rPr>
        <w:t>эксперт</w:t>
      </w:r>
      <w:r>
        <w:rPr>
          <w:rFonts w:eastAsia="Calibri" w:cs="Times New Roman"/>
          <w:szCs w:val="24"/>
        </w:rPr>
        <w:t xml:space="preserve"> по проверке ОГЭ по русскому языку.</w:t>
      </w:r>
    </w:p>
    <w:p w:rsidR="00C20DDB" w:rsidRDefault="00C20DDB" w:rsidP="00C20DDB">
      <w:pPr>
        <w:ind w:firstLine="709"/>
        <w:jc w:val="center"/>
        <w:rPr>
          <w:rFonts w:eastAsia="Calibri" w:cs="Times New Roman"/>
          <w:b/>
          <w:szCs w:val="24"/>
        </w:rPr>
      </w:pPr>
      <w:r w:rsidRPr="007534AE">
        <w:rPr>
          <w:rFonts w:eastAsia="Calibri" w:cs="Times New Roman"/>
          <w:b/>
          <w:szCs w:val="24"/>
        </w:rPr>
        <w:t>Модернизация внутришкольной оценки качества образования</w:t>
      </w:r>
    </w:p>
    <w:p w:rsidR="00C20DDB" w:rsidRDefault="00C20DDB" w:rsidP="00C20DDB">
      <w:pPr>
        <w:pStyle w:val="a7"/>
        <w:shd w:val="clear" w:color="auto" w:fill="FFFFFF"/>
        <w:spacing w:before="0" w:beforeAutospacing="0" w:after="0" w:afterAutospacing="0"/>
        <w:ind w:firstLine="709"/>
        <w:jc w:val="both"/>
      </w:pPr>
      <w:r>
        <w:t>В 2022</w:t>
      </w:r>
      <w:r w:rsidRPr="00A10E7A">
        <w:t>-202</w:t>
      </w:r>
      <w:r>
        <w:t>3 учебном году</w:t>
      </w:r>
      <w:r w:rsidRPr="00A10E7A">
        <w:t xml:space="preserve"> важнейшей задачей ГБОУ «Созвездие</w:t>
      </w:r>
      <w:r>
        <w:t>»</w:t>
      </w:r>
      <w:r w:rsidRPr="00A10E7A">
        <w:t xml:space="preserve">, </w:t>
      </w:r>
      <w:r>
        <w:t xml:space="preserve">реализующей ФГОС, являлось формирование личностных, познавательных, коммуникативных и </w:t>
      </w:r>
      <w:r>
        <w:lastRenderedPageBreak/>
        <w:t xml:space="preserve">регулятивных универсальных учебных действий и ориентация содержания образования не только на усвоение готовых специализированных знаний, но и на формирование социальных компетенций. </w:t>
      </w:r>
    </w:p>
    <w:p w:rsidR="00C20DDB" w:rsidRPr="00B12478" w:rsidRDefault="00C20DDB" w:rsidP="00C20DDB">
      <w:pPr>
        <w:pStyle w:val="a6"/>
        <w:spacing w:after="0" w:line="240" w:lineRule="auto"/>
        <w:ind w:left="0" w:firstLine="709"/>
        <w:contextualSpacing w:val="0"/>
        <w:jc w:val="both"/>
        <w:rPr>
          <w:rFonts w:cs="Times New Roman"/>
          <w:szCs w:val="24"/>
        </w:rPr>
      </w:pPr>
      <w:r>
        <w:rPr>
          <w:rFonts w:cs="Times New Roman"/>
          <w:szCs w:val="24"/>
        </w:rPr>
        <w:t>В 2022</w:t>
      </w:r>
      <w:r w:rsidRPr="00B12478">
        <w:rPr>
          <w:rFonts w:cs="Times New Roman"/>
          <w:szCs w:val="24"/>
        </w:rPr>
        <w:t>-202</w:t>
      </w:r>
      <w:r>
        <w:rPr>
          <w:rFonts w:cs="Times New Roman"/>
          <w:szCs w:val="24"/>
        </w:rPr>
        <w:t>3</w:t>
      </w:r>
      <w:r w:rsidRPr="00B12478">
        <w:rPr>
          <w:rFonts w:cs="Times New Roman"/>
          <w:szCs w:val="24"/>
        </w:rPr>
        <w:t xml:space="preserve"> учебном году кафедра гуманитарных дисциплин продолжила работу по совершенствованию читательской грамотности, прописанной во ФГОС. В течение учебного года данная работа активно велась во всех классах. В среднем и старшем звене особый акцент был сделан на обучении на уроках различным видам диалога, что, как известно, способствует развитию коммуникативной культуре учащихся. А это значит, что обучающиеся ГБОУ «Созвездие» впоследствии будут устанавливать и поддерживать контакты с другими людьми на основе внутренних ресурсов, необходимых для построения эффективного коммуникативного действия в ситуациях межличностного общения. </w:t>
      </w:r>
    </w:p>
    <w:p w:rsidR="00C20DDB" w:rsidRPr="00B12478" w:rsidRDefault="00C20DDB" w:rsidP="00C20DDB">
      <w:pPr>
        <w:pStyle w:val="a6"/>
        <w:spacing w:after="0" w:line="240" w:lineRule="auto"/>
        <w:ind w:left="0" w:firstLine="709"/>
        <w:contextualSpacing w:val="0"/>
        <w:jc w:val="both"/>
        <w:rPr>
          <w:rFonts w:cs="Times New Roman"/>
          <w:szCs w:val="24"/>
        </w:rPr>
      </w:pPr>
      <w:r w:rsidRPr="00B12478">
        <w:rPr>
          <w:rFonts w:cs="Times New Roman"/>
          <w:szCs w:val="24"/>
        </w:rPr>
        <w:t>Уроки кафедры гуманитарных дисциплин, проводимые в нестандартной форме (уроки-круглые столы, уроки-дискуссии, уроки-диспуты), предполагали развитие у учащихся умения ясно и четко излагать мысли, и убеждать, и аргументировать, и строить свое доказательство, и вносить суждения, и анализировать высказывание. Главная перспектива такого направления в работе кафедры – не только элементарное развитие речи ребят, но и формирование личности, способной критически мыслить.</w:t>
      </w:r>
    </w:p>
    <w:p w:rsidR="00C20DDB" w:rsidRPr="00B12478" w:rsidRDefault="00C20DDB" w:rsidP="00C20DDB">
      <w:pPr>
        <w:pStyle w:val="a6"/>
        <w:spacing w:after="0" w:line="240" w:lineRule="auto"/>
        <w:ind w:left="0" w:firstLine="709"/>
        <w:contextualSpacing w:val="0"/>
        <w:jc w:val="both"/>
        <w:rPr>
          <w:rFonts w:cs="Times New Roman"/>
          <w:szCs w:val="24"/>
        </w:rPr>
      </w:pPr>
      <w:r w:rsidRPr="00B12478">
        <w:rPr>
          <w:rFonts w:cs="Times New Roman"/>
          <w:szCs w:val="24"/>
        </w:rPr>
        <w:t xml:space="preserve">Работа на уроках русского языка в 9-х классах при подготовке к устному итоговому собеседованию и ОГЭ на кафедре выстроена в системе и направлена на совершенствование речевой культуры учащихся. В процессе такой работы большое внимание уделялось </w:t>
      </w:r>
      <w:r w:rsidRPr="00B12478">
        <w:rPr>
          <w:rFonts w:cs="Times New Roman"/>
          <w:b/>
          <w:i/>
          <w:szCs w:val="24"/>
        </w:rPr>
        <w:t>чтению</w:t>
      </w:r>
      <w:r w:rsidRPr="00B12478">
        <w:rPr>
          <w:rFonts w:cs="Times New Roman"/>
          <w:szCs w:val="24"/>
        </w:rPr>
        <w:t xml:space="preserve"> небольших художественных и публицистических текстов и </w:t>
      </w:r>
      <w:r w:rsidRPr="00B12478">
        <w:rPr>
          <w:rFonts w:cs="Times New Roman"/>
          <w:b/>
          <w:i/>
          <w:szCs w:val="24"/>
        </w:rPr>
        <w:t>аудированию</w:t>
      </w:r>
      <w:r w:rsidRPr="00B12478">
        <w:rPr>
          <w:rFonts w:cs="Times New Roman"/>
          <w:szCs w:val="24"/>
        </w:rPr>
        <w:t xml:space="preserve">, являющемуся составляющей не только коммуникативной компетенции, но и лингвистической, языковой и культуроведческой. Прослушивание в 9-х классах аудиотекстов в исполнении мастеров художественного чтения с последующей письменной их компрессией, как показала практика, - дает хорошие результаты по совершенствованию речи девятиклассников. К данной работе присоединилась подготовка к устному итоговому собеседованию: чтение текстов, пересказ, описание фотографии, умение строить диалог. Системная работа кафедры в данном направлении позволила всем ученикам 9-х классов получить «зачет» по устному итоговому собеседованию. </w:t>
      </w:r>
    </w:p>
    <w:p w:rsidR="00C20DDB" w:rsidRDefault="00C20DDB" w:rsidP="00C20DDB">
      <w:pPr>
        <w:pStyle w:val="a6"/>
        <w:spacing w:after="0" w:line="240" w:lineRule="auto"/>
        <w:ind w:left="0" w:firstLine="709"/>
        <w:contextualSpacing w:val="0"/>
        <w:jc w:val="both"/>
        <w:rPr>
          <w:rFonts w:cs="Times New Roman"/>
          <w:szCs w:val="24"/>
        </w:rPr>
      </w:pPr>
      <w:r w:rsidRPr="00B12478">
        <w:rPr>
          <w:rFonts w:cs="Times New Roman"/>
          <w:szCs w:val="24"/>
        </w:rPr>
        <w:t>В 202</w:t>
      </w:r>
      <w:r>
        <w:rPr>
          <w:rFonts w:cs="Times New Roman"/>
          <w:szCs w:val="24"/>
        </w:rPr>
        <w:t>2</w:t>
      </w:r>
      <w:r w:rsidRPr="00B12478">
        <w:rPr>
          <w:rFonts w:cs="Times New Roman"/>
          <w:szCs w:val="24"/>
        </w:rPr>
        <w:t>-202</w:t>
      </w:r>
      <w:r>
        <w:rPr>
          <w:rFonts w:cs="Times New Roman"/>
          <w:szCs w:val="24"/>
        </w:rPr>
        <w:t>3</w:t>
      </w:r>
      <w:r w:rsidRPr="00B12478">
        <w:rPr>
          <w:rFonts w:cs="Times New Roman"/>
          <w:szCs w:val="24"/>
        </w:rPr>
        <w:t xml:space="preserve"> учебном году ученики 4, 5, 6, 7</w:t>
      </w:r>
      <w:r>
        <w:rPr>
          <w:rFonts w:cs="Times New Roman"/>
          <w:szCs w:val="24"/>
        </w:rPr>
        <w:t>, 8</w:t>
      </w:r>
      <w:r w:rsidRPr="00B12478">
        <w:rPr>
          <w:rFonts w:cs="Times New Roman"/>
          <w:szCs w:val="24"/>
        </w:rPr>
        <w:t xml:space="preserve"> классов ГБОУ «Созвездие» </w:t>
      </w:r>
      <w:r>
        <w:rPr>
          <w:rFonts w:cs="Times New Roman"/>
          <w:szCs w:val="24"/>
        </w:rPr>
        <w:t xml:space="preserve">дважды приняли участие </w:t>
      </w:r>
      <w:r w:rsidRPr="00B12478">
        <w:rPr>
          <w:rFonts w:cs="Times New Roman"/>
          <w:szCs w:val="24"/>
        </w:rPr>
        <w:t xml:space="preserve">во Всероссийских проверочных работах по русскому языку, истории и обществознанию. </w:t>
      </w:r>
      <w:r>
        <w:rPr>
          <w:rFonts w:cs="Times New Roman"/>
          <w:szCs w:val="24"/>
        </w:rPr>
        <w:t xml:space="preserve">Одна работа было проведена в октябре, вторая – в апреле. </w:t>
      </w:r>
      <w:r w:rsidRPr="00B12478">
        <w:rPr>
          <w:rFonts w:cs="Times New Roman"/>
          <w:szCs w:val="24"/>
        </w:rPr>
        <w:t>Одна из основных задач данного типа работ – работа с текстом, поэтому преподаватели кафедры гуманитарных дисциплин не могут отнести данный вид деятельности на второй план. На своих уроках учителя активно применяет разные виды работы с текстом.</w:t>
      </w:r>
      <w:r>
        <w:rPr>
          <w:rFonts w:cs="Times New Roman"/>
          <w:szCs w:val="24"/>
        </w:rPr>
        <w:t xml:space="preserve"> </w:t>
      </w:r>
    </w:p>
    <w:p w:rsidR="00C20DDB" w:rsidRPr="00B12478" w:rsidRDefault="00C20DDB" w:rsidP="00C20DDB">
      <w:pPr>
        <w:pStyle w:val="a6"/>
        <w:spacing w:after="0" w:line="240" w:lineRule="auto"/>
        <w:ind w:left="0" w:firstLine="709"/>
        <w:contextualSpacing w:val="0"/>
        <w:jc w:val="both"/>
        <w:rPr>
          <w:rFonts w:cs="Times New Roman"/>
          <w:szCs w:val="24"/>
        </w:rPr>
      </w:pPr>
      <w:r>
        <w:rPr>
          <w:rFonts w:cs="Times New Roman"/>
          <w:szCs w:val="24"/>
        </w:rPr>
        <w:t>Следует отметить, что в октябре ВПР по русскому языку 5,6,7 классов были отправлены на региональную перепроверку. Нарушений не выявлено.</w:t>
      </w:r>
    </w:p>
    <w:p w:rsidR="00C20DDB" w:rsidRPr="00B12478" w:rsidRDefault="00C20DDB" w:rsidP="00C20DDB">
      <w:pPr>
        <w:pStyle w:val="a6"/>
        <w:spacing w:after="0" w:line="240" w:lineRule="auto"/>
        <w:ind w:left="0" w:firstLine="709"/>
        <w:contextualSpacing w:val="0"/>
        <w:jc w:val="both"/>
        <w:rPr>
          <w:rFonts w:cs="Times New Roman"/>
          <w:szCs w:val="24"/>
        </w:rPr>
      </w:pPr>
      <w:r w:rsidRPr="00B12478">
        <w:rPr>
          <w:rFonts w:cs="Times New Roman"/>
          <w:szCs w:val="24"/>
        </w:rPr>
        <w:t>В этом году на кафедре продолжилась работа по проверке техники чтения в 4 и 5-х классах. Главная задача педагога заключалась не столько в подсчете количества прочитанных слов, сколько в проверке того, что понял ученик из прочитанного текста, может ли определить основную мысль текста. Педагоги решили, что данная работа стимулирует ребят к развитию высокого уровня чтения и поможет им на устном итоговом собеседовании в 9-м классе избавиться от стресса чтения текста вслух под запись.</w:t>
      </w:r>
    </w:p>
    <w:p w:rsidR="00C20DDB" w:rsidRPr="00B12478" w:rsidRDefault="00C20DDB" w:rsidP="00C20DDB">
      <w:pPr>
        <w:spacing w:after="0" w:line="240" w:lineRule="auto"/>
        <w:ind w:firstLine="709"/>
        <w:jc w:val="both"/>
        <w:rPr>
          <w:rFonts w:cs="Times New Roman"/>
          <w:szCs w:val="24"/>
        </w:rPr>
      </w:pPr>
      <w:r w:rsidRPr="00B12478">
        <w:rPr>
          <w:rFonts w:cs="Times New Roman"/>
          <w:szCs w:val="24"/>
        </w:rPr>
        <w:t xml:space="preserve">Хочется отметить профессиональный подход педагогов кафедры к работе с обучающимися, которые в течение четверти/учебного года находились на домашнем обучении. Учителя гуманитарного цикла освоили множество дистанционных площадок, через которые продолжали осуществлять обучения ребят. </w:t>
      </w:r>
    </w:p>
    <w:p w:rsidR="00C20DDB" w:rsidRPr="005F773D" w:rsidRDefault="00C20DDB" w:rsidP="00C20DDB">
      <w:pPr>
        <w:spacing w:after="0" w:line="240" w:lineRule="auto"/>
        <w:ind w:firstLine="709"/>
        <w:jc w:val="both"/>
        <w:rPr>
          <w:sz w:val="22"/>
        </w:rPr>
      </w:pPr>
      <w:r w:rsidRPr="005F773D">
        <w:rPr>
          <w:rFonts w:cs="Times New Roman"/>
          <w:sz w:val="22"/>
        </w:rPr>
        <w:t xml:space="preserve">На кафедре гуманитарных дисциплин </w:t>
      </w:r>
      <w:r w:rsidRPr="005F773D">
        <w:rPr>
          <w:rFonts w:cs="Times New Roman"/>
          <w:b/>
          <w:sz w:val="22"/>
        </w:rPr>
        <w:t xml:space="preserve">продолжилась работа с обучающимися, имеющими повышенную учебную мотивацию. </w:t>
      </w:r>
      <w:r w:rsidRPr="005F773D">
        <w:rPr>
          <w:sz w:val="22"/>
        </w:rPr>
        <w:t>Данное направление деятельности предполагает привлечение школьников к проектно-исследовательской деятельности, участию в олимпиадах и творческих конку</w:t>
      </w:r>
      <w:r>
        <w:rPr>
          <w:sz w:val="22"/>
        </w:rPr>
        <w:t>рсах. 2022</w:t>
      </w:r>
      <w:r w:rsidRPr="005F773D">
        <w:rPr>
          <w:sz w:val="22"/>
        </w:rPr>
        <w:t>-202</w:t>
      </w:r>
      <w:r>
        <w:rPr>
          <w:sz w:val="22"/>
        </w:rPr>
        <w:t>3</w:t>
      </w:r>
      <w:r w:rsidRPr="005F773D">
        <w:rPr>
          <w:sz w:val="22"/>
        </w:rPr>
        <w:t xml:space="preserve"> учебный год является весьма результативным. Учителя кафедры  готовили учащихся к Всероссийской олимпиаде школьников по предметам гуманитарного цикла. </w:t>
      </w:r>
    </w:p>
    <w:p w:rsidR="00C20DDB" w:rsidRDefault="00C20DDB" w:rsidP="00C20DDB">
      <w:pPr>
        <w:spacing w:after="0" w:line="240" w:lineRule="auto"/>
        <w:ind w:firstLine="709"/>
        <w:jc w:val="both"/>
        <w:rPr>
          <w:rFonts w:cs="Times New Roman"/>
          <w:sz w:val="22"/>
        </w:rPr>
      </w:pPr>
      <w:r w:rsidRPr="005F773D">
        <w:rPr>
          <w:rFonts w:cs="Times New Roman"/>
          <w:b/>
          <w:sz w:val="22"/>
        </w:rPr>
        <w:lastRenderedPageBreak/>
        <w:t xml:space="preserve">Во Всероссийской олимпиаде по литературе на муниципальном этапе </w:t>
      </w:r>
      <w:r>
        <w:rPr>
          <w:rFonts w:cs="Times New Roman"/>
          <w:sz w:val="22"/>
        </w:rPr>
        <w:t xml:space="preserve"> 4 призера </w:t>
      </w:r>
      <w:r w:rsidRPr="00527BE4">
        <w:rPr>
          <w:rFonts w:eastAsia="Times New Roman" w:cs="Times New Roman"/>
          <w:szCs w:val="24"/>
        </w:rPr>
        <w:t>Ишмаметова</w:t>
      </w:r>
      <w:r>
        <w:rPr>
          <w:rFonts w:eastAsia="Times New Roman" w:cs="Times New Roman"/>
          <w:szCs w:val="24"/>
        </w:rPr>
        <w:t xml:space="preserve"> Тамила, </w:t>
      </w:r>
      <w:r w:rsidRPr="00527BE4">
        <w:rPr>
          <w:rFonts w:eastAsia="Times New Roman" w:cs="Times New Roman"/>
          <w:szCs w:val="24"/>
        </w:rPr>
        <w:t>Глазунова</w:t>
      </w:r>
      <w:r>
        <w:rPr>
          <w:rFonts w:eastAsia="Times New Roman" w:cs="Times New Roman"/>
          <w:szCs w:val="24"/>
        </w:rPr>
        <w:t xml:space="preserve"> Светлана,</w:t>
      </w:r>
      <w:r w:rsidRPr="00527BE4">
        <w:rPr>
          <w:rFonts w:eastAsia="Times New Roman" w:cs="Times New Roman"/>
          <w:szCs w:val="24"/>
        </w:rPr>
        <w:t xml:space="preserve"> </w:t>
      </w:r>
      <w:r w:rsidRPr="005F773D">
        <w:rPr>
          <w:rFonts w:eastAsia="Calibri" w:cs="Times New Roman"/>
          <w:sz w:val="22"/>
        </w:rPr>
        <w:t>Бебуришвил</w:t>
      </w:r>
      <w:r>
        <w:rPr>
          <w:rFonts w:eastAsia="Calibri" w:cs="Times New Roman"/>
          <w:sz w:val="22"/>
        </w:rPr>
        <w:t>и Надежда, 8</w:t>
      </w:r>
      <w:r w:rsidRPr="005F773D">
        <w:rPr>
          <w:rFonts w:eastAsia="Calibri" w:cs="Times New Roman"/>
          <w:sz w:val="22"/>
        </w:rPr>
        <w:t>б</w:t>
      </w:r>
      <w:r>
        <w:rPr>
          <w:rFonts w:cs="Times New Roman"/>
          <w:sz w:val="22"/>
        </w:rPr>
        <w:t>, Борисова Полина, 11.</w:t>
      </w:r>
    </w:p>
    <w:p w:rsidR="00C20DDB" w:rsidRPr="005F773D" w:rsidRDefault="00C20DDB" w:rsidP="00C20DDB">
      <w:pPr>
        <w:spacing w:after="0" w:line="240" w:lineRule="auto"/>
        <w:ind w:firstLine="709"/>
        <w:jc w:val="both"/>
        <w:rPr>
          <w:rFonts w:cs="Times New Roman"/>
          <w:sz w:val="22"/>
        </w:rPr>
      </w:pPr>
      <w:r w:rsidRPr="005F773D">
        <w:rPr>
          <w:rFonts w:cs="Times New Roman"/>
          <w:b/>
          <w:sz w:val="22"/>
        </w:rPr>
        <w:t>Во Всеро</w:t>
      </w:r>
      <w:r>
        <w:rPr>
          <w:rFonts w:cs="Times New Roman"/>
          <w:b/>
          <w:sz w:val="22"/>
        </w:rPr>
        <w:t>ссийской олимпиаде по русскому языку</w:t>
      </w:r>
      <w:r w:rsidRPr="005F773D">
        <w:rPr>
          <w:rFonts w:cs="Times New Roman"/>
          <w:b/>
          <w:sz w:val="22"/>
        </w:rPr>
        <w:t xml:space="preserve"> на муниципальном этапе </w:t>
      </w:r>
      <w:r>
        <w:rPr>
          <w:rFonts w:cs="Times New Roman"/>
          <w:sz w:val="22"/>
        </w:rPr>
        <w:t xml:space="preserve"> 1 призер </w:t>
      </w:r>
      <w:r>
        <w:rPr>
          <w:rFonts w:eastAsia="Times New Roman" w:cs="Times New Roman"/>
          <w:szCs w:val="24"/>
        </w:rPr>
        <w:t>Маматказина София, 7А</w:t>
      </w:r>
      <w:r>
        <w:rPr>
          <w:rFonts w:cs="Times New Roman"/>
          <w:sz w:val="22"/>
        </w:rPr>
        <w:t>.</w:t>
      </w:r>
    </w:p>
    <w:p w:rsidR="00C20DDB" w:rsidRPr="005B59FC" w:rsidRDefault="00C20DDB" w:rsidP="00C20DDB">
      <w:pPr>
        <w:spacing w:after="0" w:line="240" w:lineRule="auto"/>
        <w:ind w:firstLine="709"/>
        <w:jc w:val="both"/>
        <w:rPr>
          <w:rFonts w:cs="Times New Roman"/>
          <w:sz w:val="22"/>
        </w:rPr>
      </w:pPr>
      <w:r w:rsidRPr="005F773D">
        <w:rPr>
          <w:rFonts w:cs="Times New Roman"/>
          <w:b/>
          <w:sz w:val="22"/>
        </w:rPr>
        <w:t>Во Всеро</w:t>
      </w:r>
      <w:r>
        <w:rPr>
          <w:rFonts w:cs="Times New Roman"/>
          <w:b/>
          <w:sz w:val="22"/>
        </w:rPr>
        <w:t>ссийской олимпиаде по истории</w:t>
      </w:r>
      <w:r w:rsidRPr="005F773D">
        <w:rPr>
          <w:rFonts w:cs="Times New Roman"/>
          <w:b/>
          <w:sz w:val="22"/>
        </w:rPr>
        <w:t xml:space="preserve"> на муниципальном этапе </w:t>
      </w:r>
      <w:r>
        <w:rPr>
          <w:rFonts w:cs="Times New Roman"/>
          <w:sz w:val="22"/>
        </w:rPr>
        <w:t xml:space="preserve">  призера </w:t>
      </w:r>
      <w:r>
        <w:rPr>
          <w:rFonts w:eastAsia="Times New Roman" w:cs="Times New Roman"/>
          <w:szCs w:val="24"/>
        </w:rPr>
        <w:t>Вершков Кирилл 7Б</w:t>
      </w:r>
      <w:r>
        <w:rPr>
          <w:rFonts w:cs="Times New Roman"/>
          <w:sz w:val="22"/>
        </w:rPr>
        <w:t>.</w:t>
      </w:r>
    </w:p>
    <w:p w:rsidR="00C20DDB" w:rsidRDefault="00C20DDB" w:rsidP="00C20DDB">
      <w:pPr>
        <w:spacing w:after="0"/>
        <w:ind w:firstLine="709"/>
        <w:rPr>
          <w:rFonts w:eastAsia="Calibri" w:cs="Times New Roman"/>
          <w:sz w:val="22"/>
        </w:rPr>
      </w:pPr>
      <w:r w:rsidRPr="005F773D">
        <w:rPr>
          <w:rFonts w:eastAsia="Calibri" w:cs="Times New Roman"/>
          <w:b/>
          <w:sz w:val="22"/>
        </w:rPr>
        <w:t>Всероссийская олимпиада школьников по обществознанию (муниципальный уровень) (</w:t>
      </w:r>
      <w:r>
        <w:rPr>
          <w:rFonts w:eastAsia="Calibri" w:cs="Times New Roman"/>
          <w:b/>
          <w:sz w:val="22"/>
        </w:rPr>
        <w:t>2</w:t>
      </w:r>
      <w:r w:rsidRPr="001843A5">
        <w:rPr>
          <w:rFonts w:eastAsia="Calibri" w:cs="Times New Roman"/>
          <w:b/>
          <w:sz w:val="22"/>
        </w:rPr>
        <w:t xml:space="preserve"> победителя: </w:t>
      </w:r>
      <w:r w:rsidRPr="00150292">
        <w:rPr>
          <w:rFonts w:eastAsia="Calibri" w:cs="Times New Roman"/>
          <w:szCs w:val="24"/>
        </w:rPr>
        <w:t>Дорофеева В., 7а и Глазунова С., 8б.</w:t>
      </w:r>
      <w:r w:rsidRPr="005F773D">
        <w:rPr>
          <w:rFonts w:eastAsia="Calibri" w:cs="Times New Roman"/>
          <w:sz w:val="22"/>
        </w:rPr>
        <w:t xml:space="preserve">. </w:t>
      </w:r>
      <w:r>
        <w:rPr>
          <w:rFonts w:eastAsia="Calibri" w:cs="Times New Roman"/>
          <w:sz w:val="22"/>
        </w:rPr>
        <w:t>2</w:t>
      </w:r>
      <w:r>
        <w:rPr>
          <w:rFonts w:eastAsia="Calibri" w:cs="Times New Roman"/>
          <w:b/>
          <w:sz w:val="22"/>
        </w:rPr>
        <w:t xml:space="preserve"> призера</w:t>
      </w:r>
      <w:r w:rsidRPr="005F773D">
        <w:rPr>
          <w:rFonts w:eastAsia="Calibri" w:cs="Times New Roman"/>
          <w:sz w:val="22"/>
        </w:rPr>
        <w:t xml:space="preserve"> -</w:t>
      </w:r>
      <w:r w:rsidRPr="00150292">
        <w:rPr>
          <w:rFonts w:eastAsia="Calibri" w:cs="Times New Roman"/>
          <w:szCs w:val="24"/>
        </w:rPr>
        <w:t xml:space="preserve"> Гордеев К., 7б</w:t>
      </w:r>
      <w:r>
        <w:rPr>
          <w:rFonts w:eastAsia="Calibri" w:cs="Times New Roman"/>
          <w:szCs w:val="24"/>
        </w:rPr>
        <w:t>,</w:t>
      </w:r>
      <w:r w:rsidRPr="00150292">
        <w:rPr>
          <w:rFonts w:eastAsia="Calibri" w:cs="Times New Roman"/>
          <w:szCs w:val="24"/>
        </w:rPr>
        <w:t xml:space="preserve"> </w:t>
      </w:r>
      <w:r w:rsidRPr="005F773D">
        <w:rPr>
          <w:rFonts w:eastAsia="Calibri" w:cs="Times New Roman"/>
          <w:sz w:val="22"/>
        </w:rPr>
        <w:t xml:space="preserve">  Черниговская Е., </w:t>
      </w:r>
      <w:r>
        <w:rPr>
          <w:rFonts w:eastAsia="Calibri" w:cs="Times New Roman"/>
          <w:sz w:val="22"/>
        </w:rPr>
        <w:t>10 класс.</w:t>
      </w:r>
    </w:p>
    <w:p w:rsidR="00C20DDB" w:rsidRPr="00035B1B" w:rsidRDefault="00C20DDB" w:rsidP="00C20DDB">
      <w:pPr>
        <w:spacing w:after="0"/>
        <w:ind w:firstLine="709"/>
        <w:rPr>
          <w:rFonts w:eastAsia="Calibri" w:cs="Times New Roman"/>
          <w:szCs w:val="24"/>
        </w:rPr>
      </w:pPr>
      <w:r w:rsidRPr="005F773D">
        <w:rPr>
          <w:rFonts w:cs="Times New Roman"/>
          <w:b/>
          <w:sz w:val="22"/>
        </w:rPr>
        <w:t>Во Всеро</w:t>
      </w:r>
      <w:r>
        <w:rPr>
          <w:rFonts w:cs="Times New Roman"/>
          <w:b/>
          <w:sz w:val="22"/>
        </w:rPr>
        <w:t>ссийской олимпиаде по праву</w:t>
      </w:r>
      <w:r w:rsidRPr="005F773D">
        <w:rPr>
          <w:rFonts w:cs="Times New Roman"/>
          <w:b/>
          <w:sz w:val="22"/>
        </w:rPr>
        <w:t xml:space="preserve"> на муниципальном этапе </w:t>
      </w:r>
      <w:r>
        <w:rPr>
          <w:rFonts w:cs="Times New Roman"/>
          <w:sz w:val="22"/>
        </w:rPr>
        <w:t xml:space="preserve">  </w:t>
      </w:r>
      <w:r w:rsidRPr="00035B1B">
        <w:rPr>
          <w:rFonts w:eastAsia="Calibri" w:cs="Times New Roman"/>
          <w:b/>
          <w:szCs w:val="24"/>
        </w:rPr>
        <w:t xml:space="preserve">1 победитель: </w:t>
      </w:r>
      <w:r w:rsidRPr="00035B1B">
        <w:rPr>
          <w:rFonts w:eastAsia="Calibri" w:cs="Times New Roman"/>
          <w:szCs w:val="24"/>
        </w:rPr>
        <w:t>Мохнач Д., 10 класс.</w:t>
      </w:r>
    </w:p>
    <w:p w:rsidR="00C20DDB" w:rsidRPr="005F773D" w:rsidRDefault="00C20DDB" w:rsidP="00C20DDB">
      <w:pPr>
        <w:spacing w:after="0" w:line="240" w:lineRule="auto"/>
        <w:ind w:firstLine="709"/>
        <w:jc w:val="both"/>
        <w:rPr>
          <w:rFonts w:eastAsia="Calibri" w:cs="Times New Roman"/>
          <w:sz w:val="22"/>
        </w:rPr>
      </w:pPr>
      <w:r w:rsidRPr="005F773D">
        <w:rPr>
          <w:rFonts w:eastAsia="Calibri" w:cs="Times New Roman"/>
          <w:b/>
          <w:sz w:val="22"/>
          <w:lang w:eastAsia="ru-RU"/>
        </w:rPr>
        <w:t>23 районная олимпиада по краеведению</w:t>
      </w:r>
      <w:r w:rsidRPr="005F773D">
        <w:rPr>
          <w:rFonts w:eastAsia="Calibri" w:cs="Times New Roman"/>
          <w:sz w:val="22"/>
          <w:lang w:eastAsia="ru-RU"/>
        </w:rPr>
        <w:t xml:space="preserve">  (</w:t>
      </w:r>
      <w:r w:rsidRPr="005F773D">
        <w:rPr>
          <w:rFonts w:eastAsia="Calibri" w:cs="Times New Roman"/>
          <w:sz w:val="22"/>
        </w:rPr>
        <w:t>Ахмедова Эллина 11 класс)</w:t>
      </w:r>
    </w:p>
    <w:p w:rsidR="00C20DDB" w:rsidRPr="005F773D" w:rsidRDefault="00C20DDB" w:rsidP="00C20DDB">
      <w:pPr>
        <w:spacing w:after="0"/>
        <w:ind w:firstLine="709"/>
        <w:rPr>
          <w:rFonts w:eastAsia="Calibri" w:cs="Times New Roman"/>
          <w:sz w:val="22"/>
        </w:rPr>
      </w:pPr>
      <w:r w:rsidRPr="005F773D">
        <w:rPr>
          <w:rFonts w:eastAsia="Calibri" w:cs="Times New Roman"/>
          <w:b/>
          <w:sz w:val="22"/>
          <w:lang w:val="en-US"/>
        </w:rPr>
        <w:t>XXIII</w:t>
      </w:r>
      <w:r w:rsidRPr="005F773D">
        <w:rPr>
          <w:rFonts w:eastAsia="Calibri" w:cs="Times New Roman"/>
          <w:b/>
          <w:sz w:val="22"/>
        </w:rPr>
        <w:t xml:space="preserve"> районная олимпиада по краеведению. </w:t>
      </w:r>
      <w:r w:rsidRPr="005F773D">
        <w:rPr>
          <w:rFonts w:eastAsia="Calibri" w:cs="Times New Roman"/>
          <w:sz w:val="22"/>
        </w:rPr>
        <w:t>24.11.2021г.</w:t>
      </w:r>
      <w:r w:rsidRPr="005F773D">
        <w:rPr>
          <w:rFonts w:eastAsia="Calibri" w:cs="Times New Roman"/>
          <w:b/>
          <w:sz w:val="22"/>
        </w:rPr>
        <w:t xml:space="preserve"> (1 победитель: </w:t>
      </w:r>
      <w:r w:rsidRPr="005F773D">
        <w:rPr>
          <w:rFonts w:eastAsia="Calibri" w:cs="Times New Roman"/>
          <w:sz w:val="22"/>
        </w:rPr>
        <w:t xml:space="preserve">Лазарева В., учащаяся 10 класса. </w:t>
      </w:r>
      <w:r w:rsidRPr="005F773D">
        <w:rPr>
          <w:rFonts w:eastAsia="Calibri" w:cs="Times New Roman"/>
          <w:b/>
          <w:sz w:val="22"/>
        </w:rPr>
        <w:t xml:space="preserve">2 призера: </w:t>
      </w:r>
      <w:r w:rsidRPr="005F773D">
        <w:rPr>
          <w:rFonts w:eastAsia="Calibri" w:cs="Times New Roman"/>
          <w:sz w:val="22"/>
        </w:rPr>
        <w:t>учащаяся 9а класса -Моисеенко А. и учащийся 10 класса Филимонихин Д.)</w:t>
      </w:r>
    </w:p>
    <w:p w:rsidR="00C20DDB" w:rsidRPr="005F773D" w:rsidRDefault="00C20DDB" w:rsidP="00C20DDB">
      <w:pPr>
        <w:spacing w:after="0"/>
        <w:ind w:firstLine="709"/>
        <w:rPr>
          <w:rFonts w:eastAsia="Calibri" w:cs="Times New Roman"/>
          <w:sz w:val="22"/>
        </w:rPr>
      </w:pPr>
      <w:r w:rsidRPr="005F773D">
        <w:rPr>
          <w:rFonts w:eastAsia="Calibri" w:cs="Times New Roman"/>
          <w:b/>
          <w:sz w:val="22"/>
          <w:lang w:val="en-US"/>
        </w:rPr>
        <w:t>XXIII</w:t>
      </w:r>
      <w:r w:rsidRPr="005F773D">
        <w:rPr>
          <w:rFonts w:eastAsia="Calibri" w:cs="Times New Roman"/>
          <w:b/>
          <w:sz w:val="22"/>
        </w:rPr>
        <w:t xml:space="preserve"> городская краеведческая олимпиада для старшеклассников. (1 победитель: </w:t>
      </w:r>
      <w:r w:rsidRPr="005F773D">
        <w:rPr>
          <w:rFonts w:eastAsia="Calibri" w:cs="Times New Roman"/>
          <w:sz w:val="22"/>
        </w:rPr>
        <w:t>Лазарева В., учащаяся 10 класса, занявшая 1 место в секции «Военная история»</w:t>
      </w:r>
      <w:r w:rsidRPr="005F773D">
        <w:rPr>
          <w:rFonts w:eastAsia="Calibri" w:cs="Times New Roman"/>
          <w:b/>
          <w:sz w:val="22"/>
        </w:rPr>
        <w:t>)</w:t>
      </w:r>
    </w:p>
    <w:p w:rsidR="00C20DDB" w:rsidRPr="006B4E7D" w:rsidRDefault="00C20DDB" w:rsidP="00C20DDB">
      <w:pPr>
        <w:spacing w:after="0"/>
        <w:ind w:firstLine="709"/>
        <w:rPr>
          <w:b/>
          <w:sz w:val="22"/>
        </w:rPr>
      </w:pPr>
      <w:r w:rsidRPr="005F773D">
        <w:rPr>
          <w:b/>
          <w:sz w:val="22"/>
        </w:rPr>
        <w:t xml:space="preserve">Кутафинская олимпиада школьников по праву – </w:t>
      </w:r>
      <w:r>
        <w:rPr>
          <w:b/>
          <w:sz w:val="22"/>
        </w:rPr>
        <w:t>1 победитель в 1 туре -</w:t>
      </w:r>
      <w:r w:rsidRPr="006B4E7D">
        <w:rPr>
          <w:b/>
          <w:sz w:val="22"/>
        </w:rPr>
        <w:t>учащаяся 10 класса Черниговская Е.</w:t>
      </w:r>
      <w:r w:rsidRPr="006B4E7D">
        <w:t xml:space="preserve"> </w:t>
      </w:r>
      <w:r w:rsidRPr="006B4E7D">
        <w:rPr>
          <w:b/>
          <w:sz w:val="22"/>
        </w:rPr>
        <w:t>1 призер в 1 туре -учащаяся 10 класса Андреева  Е.</w:t>
      </w:r>
    </w:p>
    <w:p w:rsidR="00C20DDB" w:rsidRDefault="00C20DDB" w:rsidP="00C20DDB">
      <w:pPr>
        <w:spacing w:after="0"/>
        <w:ind w:firstLine="709"/>
        <w:rPr>
          <w:rFonts w:eastAsia="Calibri" w:cs="Times New Roman"/>
          <w:szCs w:val="24"/>
        </w:rPr>
      </w:pPr>
      <w:r w:rsidRPr="005F773D">
        <w:rPr>
          <w:b/>
          <w:sz w:val="22"/>
        </w:rPr>
        <w:t>Всероссийская предметная олимпиада по истории в рамках проекта «Страна талантов».</w:t>
      </w:r>
      <w:r w:rsidRPr="005F773D">
        <w:rPr>
          <w:sz w:val="22"/>
        </w:rPr>
        <w:t xml:space="preserve"> </w:t>
      </w:r>
      <w:r w:rsidRPr="00C21534">
        <w:rPr>
          <w:rFonts w:eastAsia="Calibri" w:cs="Times New Roman"/>
          <w:b/>
          <w:szCs w:val="24"/>
        </w:rPr>
        <w:t xml:space="preserve">2 победителя Федерального уровня </w:t>
      </w:r>
      <w:r w:rsidRPr="00C21534">
        <w:rPr>
          <w:rFonts w:eastAsia="Calibri" w:cs="Times New Roman"/>
          <w:b/>
          <w:szCs w:val="24"/>
          <w:lang w:val="en-US"/>
        </w:rPr>
        <w:t>I</w:t>
      </w:r>
      <w:r w:rsidRPr="00C21534">
        <w:rPr>
          <w:rFonts w:eastAsia="Calibri" w:cs="Times New Roman"/>
          <w:b/>
          <w:szCs w:val="24"/>
        </w:rPr>
        <w:t xml:space="preserve"> степени: </w:t>
      </w:r>
      <w:r w:rsidRPr="00C21534">
        <w:rPr>
          <w:rFonts w:eastAsia="Calibri" w:cs="Times New Roman"/>
          <w:szCs w:val="24"/>
        </w:rPr>
        <w:t>Вершков К., Гордеев К. - учащиеся 7б класса.</w:t>
      </w:r>
      <w:r w:rsidRPr="00A739D9">
        <w:rPr>
          <w:rFonts w:eastAsia="Calibri" w:cs="Times New Roman"/>
          <w:b/>
          <w:szCs w:val="24"/>
        </w:rPr>
        <w:t xml:space="preserve"> 5 призеров – </w:t>
      </w:r>
      <w:r w:rsidRPr="00A739D9">
        <w:rPr>
          <w:rFonts w:eastAsia="Calibri" w:cs="Times New Roman"/>
          <w:szCs w:val="24"/>
        </w:rPr>
        <w:t xml:space="preserve">за лучший результат на региональном уровне: учащиеся 7а – Миняйленко А., Стеганцева  М. – учащаяся 7б; учащиеся 8а – Головиина Я., Соболева Д., Усатая А. </w:t>
      </w:r>
    </w:p>
    <w:p w:rsidR="00C20DDB" w:rsidRDefault="00C20DDB" w:rsidP="00C20DDB">
      <w:pPr>
        <w:spacing w:after="0"/>
        <w:ind w:firstLine="709"/>
        <w:rPr>
          <w:sz w:val="22"/>
        </w:rPr>
      </w:pPr>
      <w:r w:rsidRPr="005F773D">
        <w:rPr>
          <w:b/>
          <w:sz w:val="22"/>
        </w:rPr>
        <w:t xml:space="preserve">Всероссийская предметная олимпиада по обществознанию в рамках проекта «Страна талантов». </w:t>
      </w:r>
      <w:r w:rsidRPr="00DB4905">
        <w:rPr>
          <w:b/>
          <w:sz w:val="22"/>
        </w:rPr>
        <w:t xml:space="preserve">4 победителя Федерального уровня: </w:t>
      </w:r>
      <w:r w:rsidRPr="00DB4905">
        <w:rPr>
          <w:b/>
          <w:sz w:val="22"/>
          <w:lang w:val="en-US"/>
        </w:rPr>
        <w:t>I</w:t>
      </w:r>
      <w:r w:rsidRPr="00DB4905">
        <w:rPr>
          <w:b/>
          <w:sz w:val="22"/>
        </w:rPr>
        <w:t xml:space="preserve"> степени: </w:t>
      </w:r>
      <w:r w:rsidRPr="00DB4905">
        <w:rPr>
          <w:sz w:val="22"/>
        </w:rPr>
        <w:t xml:space="preserve">Сушко М. – 7а, </w:t>
      </w:r>
      <w:r w:rsidRPr="00DB4905">
        <w:rPr>
          <w:b/>
          <w:sz w:val="22"/>
          <w:lang w:val="en-US"/>
        </w:rPr>
        <w:t>II</w:t>
      </w:r>
      <w:r w:rsidRPr="00DB4905">
        <w:rPr>
          <w:b/>
          <w:sz w:val="22"/>
        </w:rPr>
        <w:t xml:space="preserve"> степени: </w:t>
      </w:r>
      <w:r w:rsidRPr="00DB4905">
        <w:rPr>
          <w:sz w:val="22"/>
        </w:rPr>
        <w:t xml:space="preserve">Носова В. – 7а, </w:t>
      </w:r>
      <w:r w:rsidRPr="00DB4905">
        <w:rPr>
          <w:b/>
          <w:sz w:val="22"/>
          <w:lang w:val="en-US"/>
        </w:rPr>
        <w:t>III</w:t>
      </w:r>
      <w:r w:rsidRPr="00DB4905">
        <w:rPr>
          <w:b/>
          <w:sz w:val="22"/>
        </w:rPr>
        <w:t xml:space="preserve"> степени – </w:t>
      </w:r>
      <w:r w:rsidRPr="00DB4905">
        <w:rPr>
          <w:sz w:val="22"/>
        </w:rPr>
        <w:t>Венскель А. – 7б, Усатая А. – 8а.</w:t>
      </w:r>
      <w:r>
        <w:rPr>
          <w:sz w:val="22"/>
        </w:rPr>
        <w:t xml:space="preserve"> </w:t>
      </w:r>
      <w:r w:rsidRPr="00DB4905">
        <w:rPr>
          <w:b/>
          <w:sz w:val="22"/>
        </w:rPr>
        <w:t xml:space="preserve">2 призера – </w:t>
      </w:r>
      <w:r w:rsidRPr="00DB4905">
        <w:rPr>
          <w:sz w:val="22"/>
        </w:rPr>
        <w:t>за лучший результат на региональном уровне: учащиеся 8а класса  – Головиина Я., Юричев А.</w:t>
      </w:r>
    </w:p>
    <w:p w:rsidR="00C20DDB" w:rsidRDefault="00C20DDB" w:rsidP="00C20DDB">
      <w:pPr>
        <w:spacing w:after="0"/>
        <w:ind w:firstLine="709"/>
        <w:jc w:val="both"/>
        <w:rPr>
          <w:rFonts w:eastAsia="Calibri" w:cs="Times New Roman"/>
          <w:szCs w:val="24"/>
        </w:rPr>
      </w:pPr>
      <w:r w:rsidRPr="00BB3B82">
        <w:rPr>
          <w:rFonts w:eastAsia="Calibri" w:cs="Times New Roman"/>
          <w:b/>
          <w:szCs w:val="24"/>
          <w:lang w:val="en-US"/>
        </w:rPr>
        <w:t>XXII</w:t>
      </w:r>
      <w:r w:rsidRPr="00BB3B82">
        <w:rPr>
          <w:rFonts w:eastAsia="Calibri" w:cs="Times New Roman"/>
          <w:b/>
          <w:szCs w:val="24"/>
        </w:rPr>
        <w:t xml:space="preserve"> Областной Фестиваль презентаций, учебных и педагогических проектов.</w:t>
      </w:r>
      <w:r w:rsidRPr="00BB3B82">
        <w:rPr>
          <w:rFonts w:eastAsia="Calibri" w:cs="Times New Roman"/>
          <w:szCs w:val="24"/>
        </w:rPr>
        <w:t xml:space="preserve"> Проект «По зову сердца – волонтерство как смысл и образ моей жизни». 13.04.2023 г. </w:t>
      </w:r>
      <w:r>
        <w:rPr>
          <w:rFonts w:eastAsia="Calibri" w:cs="Times New Roman"/>
          <w:szCs w:val="24"/>
        </w:rPr>
        <w:t xml:space="preserve"> </w:t>
      </w:r>
      <w:r w:rsidRPr="00BB3B82">
        <w:rPr>
          <w:rFonts w:eastAsia="Calibri" w:cs="Times New Roman"/>
          <w:szCs w:val="24"/>
        </w:rPr>
        <w:t xml:space="preserve"> 2 место.</w:t>
      </w:r>
      <w:r>
        <w:rPr>
          <w:rFonts w:eastAsia="Calibri" w:cs="Times New Roman"/>
          <w:szCs w:val="24"/>
        </w:rPr>
        <w:t xml:space="preserve"> </w:t>
      </w:r>
      <w:r w:rsidRPr="00BB3B82">
        <w:rPr>
          <w:rFonts w:eastAsia="Calibri" w:cs="Times New Roman"/>
          <w:szCs w:val="24"/>
        </w:rPr>
        <w:t>2 призера – учащиеся 8б класса:</w:t>
      </w:r>
      <w:r>
        <w:rPr>
          <w:rFonts w:eastAsia="Calibri" w:cs="Times New Roman"/>
          <w:szCs w:val="24"/>
        </w:rPr>
        <w:t xml:space="preserve"> </w:t>
      </w:r>
      <w:r w:rsidRPr="00BB3B82">
        <w:rPr>
          <w:rFonts w:eastAsia="Calibri" w:cs="Times New Roman"/>
          <w:szCs w:val="24"/>
        </w:rPr>
        <w:t>Кляузова М. и  11 класса Шокина М.</w:t>
      </w:r>
    </w:p>
    <w:p w:rsidR="00C20DDB" w:rsidRDefault="00C20DDB" w:rsidP="00C20DDB">
      <w:pPr>
        <w:spacing w:after="0"/>
        <w:ind w:firstLine="709"/>
        <w:rPr>
          <w:rFonts w:eastAsia="Calibri" w:cs="Times New Roman"/>
          <w:szCs w:val="24"/>
        </w:rPr>
      </w:pPr>
      <w:r w:rsidRPr="00E51FDA">
        <w:rPr>
          <w:rFonts w:eastAsia="Calibri" w:cs="Times New Roman"/>
          <w:b/>
          <w:szCs w:val="24"/>
        </w:rPr>
        <w:t>Всероссийский конкурс «Россия. Вооруженные силы». «ФГОСТЕСТ».</w:t>
      </w:r>
      <w:r w:rsidRPr="00E51FDA">
        <w:rPr>
          <w:rFonts w:eastAsia="Calibri" w:cs="Times New Roman"/>
          <w:szCs w:val="24"/>
        </w:rPr>
        <w:t xml:space="preserve"> Февраль 2023.</w:t>
      </w:r>
      <w:r w:rsidRPr="00E51FDA">
        <w:t xml:space="preserve"> </w:t>
      </w:r>
      <w:r w:rsidRPr="00E51FDA">
        <w:rPr>
          <w:rFonts w:eastAsia="Calibri" w:cs="Times New Roman"/>
          <w:szCs w:val="24"/>
        </w:rPr>
        <w:t>6 победителей – 1 место по России и 1</w:t>
      </w:r>
      <w:r>
        <w:rPr>
          <w:rFonts w:eastAsia="Calibri" w:cs="Times New Roman"/>
          <w:szCs w:val="24"/>
        </w:rPr>
        <w:t xml:space="preserve"> место в регионе -  учащиеся 8б </w:t>
      </w:r>
      <w:r w:rsidRPr="00E51FDA">
        <w:rPr>
          <w:rFonts w:eastAsia="Calibri" w:cs="Times New Roman"/>
          <w:szCs w:val="24"/>
        </w:rPr>
        <w:t>Глазунова С., Диянов Е., Золотарева В., Катасонова А., Трошин К., Шанидзе Д.</w:t>
      </w:r>
    </w:p>
    <w:p w:rsidR="00C20DDB" w:rsidRDefault="00C20DDB" w:rsidP="00C20DDB">
      <w:pPr>
        <w:spacing w:after="0"/>
        <w:ind w:firstLine="709"/>
        <w:rPr>
          <w:rFonts w:eastAsia="Calibri" w:cs="Times New Roman"/>
          <w:szCs w:val="24"/>
        </w:rPr>
      </w:pPr>
      <w:r w:rsidRPr="003C552E">
        <w:rPr>
          <w:rFonts w:eastAsia="Calibri" w:cs="Times New Roman"/>
          <w:b/>
          <w:szCs w:val="24"/>
        </w:rPr>
        <w:t>Международный исторический диктант на тему событий ВОВ – «Диктант Победы» в 2023 г.</w:t>
      </w:r>
      <w:r w:rsidRPr="003C552E">
        <w:t xml:space="preserve"> </w:t>
      </w:r>
      <w:r w:rsidRPr="003C552E">
        <w:rPr>
          <w:rFonts w:eastAsia="Calibri" w:cs="Times New Roman"/>
          <w:szCs w:val="24"/>
        </w:rPr>
        <w:t>Максимум баллов онлайн – 25 б. набрали   6 учащихся: Улитина Д., Маматказин Д., Маматказина  С., Лазарева В., Купцова А., Черниговская Е</w:t>
      </w:r>
      <w:r w:rsidRPr="00A85A69">
        <w:rPr>
          <w:rFonts w:eastAsia="Calibri" w:cs="Times New Roman"/>
          <w:szCs w:val="24"/>
        </w:rPr>
        <w:t>.</w:t>
      </w:r>
    </w:p>
    <w:p w:rsidR="00C20DDB" w:rsidRPr="00627CA8" w:rsidRDefault="00C20DDB" w:rsidP="00C20DDB">
      <w:pPr>
        <w:spacing w:after="0"/>
        <w:ind w:firstLine="709"/>
        <w:rPr>
          <w:rFonts w:eastAsia="Calibri" w:cs="Times New Roman"/>
          <w:szCs w:val="24"/>
        </w:rPr>
      </w:pPr>
      <w:r w:rsidRPr="00627CA8">
        <w:rPr>
          <w:rFonts w:eastAsia="Calibri" w:cs="Times New Roman"/>
          <w:b/>
          <w:szCs w:val="24"/>
          <w:lang w:val="en-US"/>
        </w:rPr>
        <w:t>V</w:t>
      </w:r>
      <w:r w:rsidRPr="00627CA8">
        <w:rPr>
          <w:rFonts w:eastAsia="Calibri" w:cs="Times New Roman"/>
          <w:b/>
          <w:szCs w:val="24"/>
        </w:rPr>
        <w:t xml:space="preserve"> Всероссийский конкурс молодежных проектов «Наша история».</w:t>
      </w:r>
      <w:r w:rsidRPr="00627CA8">
        <w:rPr>
          <w:rFonts w:eastAsia="Calibri" w:cs="Times New Roman"/>
          <w:szCs w:val="24"/>
        </w:rPr>
        <w:t>г.Москва</w:t>
      </w:r>
    </w:p>
    <w:p w:rsidR="00C20DDB" w:rsidRDefault="00C20DDB" w:rsidP="00C20DDB">
      <w:pPr>
        <w:spacing w:after="0"/>
        <w:rPr>
          <w:rFonts w:eastAsia="Calibri" w:cs="Times New Roman"/>
          <w:szCs w:val="24"/>
        </w:rPr>
      </w:pPr>
      <w:r w:rsidRPr="00627CA8">
        <w:rPr>
          <w:rFonts w:eastAsia="Calibri" w:cs="Times New Roman"/>
          <w:szCs w:val="24"/>
        </w:rPr>
        <w:t>Петушкова М.-финалист</w:t>
      </w:r>
      <w:r>
        <w:rPr>
          <w:rFonts w:eastAsia="Calibri" w:cs="Times New Roman"/>
          <w:szCs w:val="24"/>
        </w:rPr>
        <w:t>.</w:t>
      </w:r>
    </w:p>
    <w:p w:rsidR="00C20DDB" w:rsidRPr="008605E8" w:rsidRDefault="00C20DDB" w:rsidP="00C20DDB">
      <w:pPr>
        <w:spacing w:after="0"/>
        <w:ind w:firstLine="709"/>
        <w:rPr>
          <w:rFonts w:eastAsia="Calibri" w:cs="Times New Roman"/>
          <w:b/>
          <w:szCs w:val="24"/>
        </w:rPr>
      </w:pPr>
      <w:r w:rsidRPr="008605E8">
        <w:rPr>
          <w:rFonts w:eastAsia="Calibri" w:cs="Times New Roman"/>
          <w:b/>
          <w:szCs w:val="24"/>
        </w:rPr>
        <w:t>Онлайн-квест «Пешком по городу-герою»</w:t>
      </w:r>
      <w:r>
        <w:rPr>
          <w:rFonts w:eastAsia="Calibri" w:cs="Times New Roman"/>
          <w:b/>
          <w:szCs w:val="24"/>
        </w:rPr>
        <w:t xml:space="preserve">. Победители: </w:t>
      </w:r>
      <w:r w:rsidRPr="008605E8">
        <w:rPr>
          <w:rFonts w:eastAsia="Calibri" w:cs="Times New Roman"/>
          <w:szCs w:val="24"/>
        </w:rPr>
        <w:t>Багаутдинова М., Пирожкова Т., Полипонов Н., Повова В.</w:t>
      </w:r>
    </w:p>
    <w:p w:rsidR="00C20DDB" w:rsidRDefault="00C20DDB" w:rsidP="00A33FBA">
      <w:pPr>
        <w:ind w:firstLine="709"/>
        <w:rPr>
          <w:rFonts w:eastAsia="Calibri" w:cs="Times New Roman"/>
          <w:bCs/>
          <w:szCs w:val="24"/>
        </w:rPr>
      </w:pPr>
      <w:r w:rsidRPr="006748B7">
        <w:rPr>
          <w:rFonts w:eastAsia="Calibri" w:cs="Times New Roman"/>
          <w:b/>
          <w:szCs w:val="24"/>
        </w:rPr>
        <w:t>Игра-конкурс «Русский медвежонок – языкознание для всех»</w:t>
      </w:r>
      <w:r>
        <w:rPr>
          <w:rFonts w:eastAsia="Calibri" w:cs="Times New Roman"/>
          <w:szCs w:val="24"/>
        </w:rPr>
        <w:t xml:space="preserve"> </w:t>
      </w:r>
      <w:r w:rsidRPr="002A60F9">
        <w:rPr>
          <w:rFonts w:eastAsia="Calibri" w:cs="Times New Roman"/>
          <w:szCs w:val="24"/>
        </w:rPr>
        <w:t>1 место</w:t>
      </w:r>
      <w:r>
        <w:rPr>
          <w:rFonts w:eastAsia="Calibri" w:cs="Times New Roman"/>
          <w:szCs w:val="24"/>
        </w:rPr>
        <w:t>:</w:t>
      </w:r>
      <w:r w:rsidRPr="002A60F9">
        <w:rPr>
          <w:rFonts w:eastAsia="Calibri" w:cs="Times New Roman"/>
          <w:szCs w:val="24"/>
        </w:rPr>
        <w:t xml:space="preserve"> Фильшин Матвей, Фоменко Марк, Головина Яна, </w:t>
      </w:r>
      <w:r>
        <w:rPr>
          <w:rFonts w:eastAsia="Calibri" w:cs="Times New Roman"/>
          <w:szCs w:val="24"/>
        </w:rPr>
        <w:t xml:space="preserve">Оганесян С., Попова В., Гордеев К., Кожаев В., Полипонов А., Мохнач Д., </w:t>
      </w:r>
      <w:r w:rsidRPr="002A60F9">
        <w:rPr>
          <w:rFonts w:eastAsia="Calibri" w:cs="Times New Roman"/>
          <w:szCs w:val="24"/>
        </w:rPr>
        <w:t>2 место Маматказина Соня, Казанчева Маша</w:t>
      </w:r>
      <w:r>
        <w:rPr>
          <w:rFonts w:eastAsia="Calibri" w:cs="Times New Roman"/>
          <w:szCs w:val="24"/>
        </w:rPr>
        <w:t xml:space="preserve">, Каверина Маша, Наумов Степан, Каштанова С., Филимонихин Е., Каштанова С. </w:t>
      </w:r>
      <w:r w:rsidRPr="002A60F9">
        <w:rPr>
          <w:rFonts w:eastAsia="Calibri" w:cs="Times New Roman"/>
          <w:szCs w:val="24"/>
        </w:rPr>
        <w:t xml:space="preserve"> 3 место</w:t>
      </w:r>
      <w:r>
        <w:rPr>
          <w:rFonts w:eastAsia="Calibri" w:cs="Times New Roman"/>
          <w:szCs w:val="24"/>
        </w:rPr>
        <w:t xml:space="preserve">: Галдин Д., Кобзева А., Вершков К., </w:t>
      </w:r>
      <w:r w:rsidRPr="002A60F9">
        <w:rPr>
          <w:rFonts w:eastAsia="Calibri" w:cs="Times New Roman"/>
          <w:szCs w:val="24"/>
        </w:rPr>
        <w:t>Кострыкин Вова</w:t>
      </w:r>
      <w:r>
        <w:rPr>
          <w:rFonts w:eastAsia="Calibri" w:cs="Times New Roman"/>
          <w:szCs w:val="24"/>
        </w:rPr>
        <w:t>, Микушов А., Ковтуновский В.</w:t>
      </w:r>
      <w:r w:rsidRPr="002A60F9">
        <w:rPr>
          <w:rFonts w:eastAsia="Calibri" w:cs="Times New Roman"/>
          <w:szCs w:val="24"/>
        </w:rPr>
        <w:t xml:space="preserve"> </w:t>
      </w:r>
    </w:p>
    <w:p w:rsidR="00C20DDB" w:rsidRDefault="00C20DDB" w:rsidP="00C20DDB">
      <w:pPr>
        <w:spacing w:after="0" w:line="240" w:lineRule="auto"/>
        <w:ind w:firstLine="709"/>
        <w:jc w:val="both"/>
        <w:rPr>
          <w:rFonts w:eastAsia="Calibri" w:cs="Times New Roman"/>
          <w:bCs/>
          <w:szCs w:val="24"/>
        </w:rPr>
      </w:pPr>
    </w:p>
    <w:p w:rsidR="00C20DDB" w:rsidRDefault="00C20DDB" w:rsidP="00C20DDB">
      <w:pPr>
        <w:pStyle w:val="a6"/>
        <w:widowControl w:val="0"/>
        <w:autoSpaceDE w:val="0"/>
        <w:autoSpaceDN w:val="0"/>
        <w:adjustRightInd w:val="0"/>
        <w:ind w:left="0"/>
        <w:jc w:val="center"/>
        <w:rPr>
          <w:b/>
          <w:sz w:val="26"/>
          <w:szCs w:val="26"/>
        </w:rPr>
      </w:pPr>
      <w:r w:rsidRPr="00E51E8A">
        <w:rPr>
          <w:b/>
          <w:szCs w:val="24"/>
        </w:rPr>
        <w:lastRenderedPageBreak/>
        <w:t>ВЫВОДЫ</w:t>
      </w:r>
      <w:r w:rsidRPr="009F2445">
        <w:rPr>
          <w:b/>
          <w:sz w:val="26"/>
          <w:szCs w:val="26"/>
        </w:rPr>
        <w:t>:</w:t>
      </w:r>
    </w:p>
    <w:p w:rsidR="00C20DDB" w:rsidRPr="00F21923" w:rsidRDefault="00C20DDB" w:rsidP="00C20DDB">
      <w:pPr>
        <w:spacing w:after="0" w:line="240" w:lineRule="auto"/>
        <w:ind w:firstLine="709"/>
        <w:rPr>
          <w:rFonts w:cs="Times New Roman"/>
          <w:szCs w:val="24"/>
        </w:rPr>
      </w:pPr>
      <w:r>
        <w:rPr>
          <w:rFonts w:cs="Times New Roman"/>
          <w:szCs w:val="24"/>
        </w:rPr>
        <w:t>Проанализировав  работу  кафедры гуманитарных дисциплин</w:t>
      </w:r>
      <w:r w:rsidRPr="00F21923">
        <w:rPr>
          <w:rFonts w:cs="Times New Roman"/>
          <w:szCs w:val="24"/>
        </w:rPr>
        <w:t xml:space="preserve">,  следует  отметить,  что  методическая  тема школы  и  вытекающая из нее тема методического объединения соответствует  основным задачам,  стоящим  перед  школой;  тематика  заседаний  отражает  основные  проблемы, стоящие перед учителями; заседания тщательно подготовлены и продуманы;  выступления и  выводы  основывались  на    анализе,  практических  результатах,  позволяющим  сделать серьезные  методические  обобщения.  Проводилась  работа  по  овладению  учителями современными методиками и технологиями обучения. Уделялось внимание формированию у  учащихся  навыков  творческой  исследовательской  деятельности;  сохранению  и поддержанию здоровье сберегающей образовательной среды.  </w:t>
      </w:r>
    </w:p>
    <w:p w:rsidR="00C20DDB" w:rsidRPr="009F2445" w:rsidRDefault="00C20DDB" w:rsidP="00C20DDB">
      <w:pPr>
        <w:pStyle w:val="a6"/>
        <w:ind w:left="0" w:firstLine="720"/>
        <w:jc w:val="both"/>
        <w:rPr>
          <w:szCs w:val="24"/>
        </w:rPr>
      </w:pPr>
      <w:r w:rsidRPr="009F2445">
        <w:rPr>
          <w:szCs w:val="24"/>
        </w:rPr>
        <w:t>В следующем учебном году следует обратить внимание на решение следующих задач:</w:t>
      </w:r>
    </w:p>
    <w:p w:rsidR="00C20DDB" w:rsidRPr="009F2445" w:rsidRDefault="00C20DDB" w:rsidP="00C20DDB">
      <w:pPr>
        <w:pStyle w:val="a6"/>
        <w:numPr>
          <w:ilvl w:val="0"/>
          <w:numId w:val="8"/>
        </w:numPr>
        <w:ind w:left="0" w:hanging="283"/>
        <w:jc w:val="both"/>
        <w:rPr>
          <w:szCs w:val="24"/>
        </w:rPr>
      </w:pPr>
      <w:r w:rsidRPr="009F2445">
        <w:rPr>
          <w:szCs w:val="24"/>
        </w:rPr>
        <w:t>продолжить работу по освоению новых образовательных технологий,</w:t>
      </w:r>
    </w:p>
    <w:p w:rsidR="00C20DDB" w:rsidRPr="009F2445" w:rsidRDefault="00C20DDB" w:rsidP="00C20DDB">
      <w:pPr>
        <w:pStyle w:val="a6"/>
        <w:numPr>
          <w:ilvl w:val="0"/>
          <w:numId w:val="7"/>
        </w:numPr>
        <w:ind w:left="0" w:hanging="283"/>
        <w:jc w:val="both"/>
        <w:rPr>
          <w:szCs w:val="24"/>
        </w:rPr>
      </w:pPr>
      <w:r w:rsidRPr="009F2445">
        <w:rPr>
          <w:szCs w:val="24"/>
        </w:rPr>
        <w:t>осуществлять дифференцированный подход к обучению;</w:t>
      </w:r>
    </w:p>
    <w:p w:rsidR="00C20DDB" w:rsidRPr="009F2445" w:rsidRDefault="00C20DDB" w:rsidP="00C20DDB">
      <w:pPr>
        <w:pStyle w:val="a6"/>
        <w:numPr>
          <w:ilvl w:val="0"/>
          <w:numId w:val="7"/>
        </w:numPr>
        <w:ind w:left="0" w:hanging="283"/>
        <w:jc w:val="both"/>
        <w:rPr>
          <w:szCs w:val="24"/>
        </w:rPr>
      </w:pPr>
      <w:r w:rsidRPr="009F2445">
        <w:rPr>
          <w:szCs w:val="24"/>
        </w:rPr>
        <w:t>обеспечить более активное участие учителей в  конкурсах профессионального мастерства;</w:t>
      </w:r>
    </w:p>
    <w:p w:rsidR="00C20DDB" w:rsidRPr="009F2445" w:rsidRDefault="00C20DDB" w:rsidP="00C20DDB">
      <w:pPr>
        <w:pStyle w:val="a6"/>
        <w:numPr>
          <w:ilvl w:val="0"/>
          <w:numId w:val="7"/>
        </w:numPr>
        <w:ind w:left="0" w:hanging="283"/>
        <w:jc w:val="both"/>
        <w:rPr>
          <w:rFonts w:cs="Times New Roman"/>
          <w:b/>
          <w:szCs w:val="24"/>
        </w:rPr>
      </w:pPr>
      <w:r w:rsidRPr="009F2445">
        <w:rPr>
          <w:szCs w:val="24"/>
        </w:rPr>
        <w:t>привлечь большее количество обучающихся  к исследовательской работе и к участию в творческих конкурсах;</w:t>
      </w:r>
    </w:p>
    <w:p w:rsidR="00C20DDB" w:rsidRPr="00497E3B" w:rsidRDefault="00C20DDB" w:rsidP="00C20DDB">
      <w:pPr>
        <w:pStyle w:val="a6"/>
        <w:numPr>
          <w:ilvl w:val="0"/>
          <w:numId w:val="7"/>
        </w:numPr>
        <w:ind w:left="0" w:hanging="283"/>
        <w:rPr>
          <w:rFonts w:cs="Times New Roman"/>
          <w:b/>
          <w:szCs w:val="24"/>
        </w:rPr>
      </w:pPr>
      <w:r w:rsidRPr="009F2445">
        <w:rPr>
          <w:szCs w:val="24"/>
        </w:rPr>
        <w:t>устранить профессиональные дефициты, выявленные в процессе самоаудита и аудита компетенций педагогов</w:t>
      </w:r>
      <w:r>
        <w:rPr>
          <w:szCs w:val="24"/>
        </w:rPr>
        <w:t>;</w:t>
      </w:r>
    </w:p>
    <w:p w:rsidR="00706F96" w:rsidRDefault="00C20DDB" w:rsidP="00E51E8A">
      <w:pPr>
        <w:pStyle w:val="a6"/>
        <w:numPr>
          <w:ilvl w:val="0"/>
          <w:numId w:val="7"/>
        </w:numPr>
        <w:ind w:left="0" w:hanging="283"/>
      </w:pPr>
      <w:r w:rsidRPr="00E51E8A">
        <w:rPr>
          <w:rFonts w:cs="Times New Roman"/>
          <w:szCs w:val="24"/>
        </w:rPr>
        <w:t>продолжить осуществлять обмен опытом через</w:t>
      </w:r>
      <w:r w:rsidRPr="00E51E8A">
        <w:rPr>
          <w:rFonts w:cs="Times New Roman"/>
          <w:szCs w:val="24"/>
          <w:shd w:val="clear" w:color="auto" w:fill="FFFFFF"/>
        </w:rPr>
        <w:t xml:space="preserve"> </w:t>
      </w:r>
      <w:r w:rsidRPr="00E51E8A">
        <w:rPr>
          <w:rFonts w:cs="Times New Roman"/>
          <w:szCs w:val="24"/>
        </w:rPr>
        <w:t>посещение</w:t>
      </w:r>
      <w:r w:rsidRPr="00E51E8A">
        <w:rPr>
          <w:rFonts w:cs="Times New Roman"/>
          <w:szCs w:val="24"/>
          <w:shd w:val="clear" w:color="auto" w:fill="FFFFFF"/>
        </w:rPr>
        <w:t> </w:t>
      </w:r>
      <w:r w:rsidRPr="00E51E8A">
        <w:rPr>
          <w:rFonts w:cs="Times New Roman"/>
          <w:szCs w:val="24"/>
        </w:rPr>
        <w:t>уроков</w:t>
      </w:r>
      <w:r w:rsidRPr="00E51E8A">
        <w:rPr>
          <w:rFonts w:cs="Times New Roman"/>
          <w:szCs w:val="24"/>
          <w:shd w:val="clear" w:color="auto" w:fill="FFFFFF"/>
        </w:rPr>
        <w:t xml:space="preserve"> у коллег.</w:t>
      </w:r>
    </w:p>
    <w:sectPr w:rsidR="00706F96" w:rsidSect="00706F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7805"/>
    <w:multiLevelType w:val="hybridMultilevel"/>
    <w:tmpl w:val="66FA02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63659A"/>
    <w:multiLevelType w:val="hybridMultilevel"/>
    <w:tmpl w:val="BAF6D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D6765B"/>
    <w:multiLevelType w:val="hybridMultilevel"/>
    <w:tmpl w:val="EA2057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B5789B"/>
    <w:multiLevelType w:val="hybridMultilevel"/>
    <w:tmpl w:val="007A93E8"/>
    <w:lvl w:ilvl="0" w:tplc="BF849EFE">
      <w:start w:val="1"/>
      <w:numFmt w:val="decimal"/>
      <w:lvlText w:val="%1."/>
      <w:lvlJc w:val="left"/>
      <w:pPr>
        <w:ind w:left="720" w:hanging="360"/>
      </w:pPr>
      <w:rPr>
        <w:rFonts w:eastAsiaTheme="minorHAns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E8264E"/>
    <w:multiLevelType w:val="hybridMultilevel"/>
    <w:tmpl w:val="56B0F168"/>
    <w:lvl w:ilvl="0" w:tplc="B73C1FF8">
      <w:start w:val="1"/>
      <w:numFmt w:val="decimal"/>
      <w:lvlText w:val="%1."/>
      <w:lvlJc w:val="left"/>
      <w:pPr>
        <w:ind w:left="878" w:hanging="416"/>
      </w:pPr>
      <w:rPr>
        <w:rFonts w:ascii="Times New Roman" w:eastAsia="Times New Roman" w:hAnsi="Times New Roman" w:cs="Times New Roman" w:hint="default"/>
        <w:w w:val="100"/>
        <w:sz w:val="22"/>
        <w:szCs w:val="22"/>
      </w:rPr>
    </w:lvl>
    <w:lvl w:ilvl="1" w:tplc="E45AEBD0">
      <w:numFmt w:val="bullet"/>
      <w:lvlText w:val="•"/>
      <w:lvlJc w:val="left"/>
      <w:pPr>
        <w:ind w:left="1854" w:hanging="416"/>
      </w:pPr>
      <w:rPr>
        <w:rFonts w:hint="default"/>
      </w:rPr>
    </w:lvl>
    <w:lvl w:ilvl="2" w:tplc="405A35A2">
      <w:numFmt w:val="bullet"/>
      <w:lvlText w:val="•"/>
      <w:lvlJc w:val="left"/>
      <w:pPr>
        <w:ind w:left="2828" w:hanging="416"/>
      </w:pPr>
      <w:rPr>
        <w:rFonts w:hint="default"/>
      </w:rPr>
    </w:lvl>
    <w:lvl w:ilvl="3" w:tplc="19682720">
      <w:numFmt w:val="bullet"/>
      <w:lvlText w:val="•"/>
      <w:lvlJc w:val="left"/>
      <w:pPr>
        <w:ind w:left="3803" w:hanging="416"/>
      </w:pPr>
      <w:rPr>
        <w:rFonts w:hint="default"/>
      </w:rPr>
    </w:lvl>
    <w:lvl w:ilvl="4" w:tplc="4BEAAB7E">
      <w:numFmt w:val="bullet"/>
      <w:lvlText w:val="•"/>
      <w:lvlJc w:val="left"/>
      <w:pPr>
        <w:ind w:left="4777" w:hanging="416"/>
      </w:pPr>
      <w:rPr>
        <w:rFonts w:hint="default"/>
      </w:rPr>
    </w:lvl>
    <w:lvl w:ilvl="5" w:tplc="94BC8F04">
      <w:numFmt w:val="bullet"/>
      <w:lvlText w:val="•"/>
      <w:lvlJc w:val="left"/>
      <w:pPr>
        <w:ind w:left="5751" w:hanging="416"/>
      </w:pPr>
      <w:rPr>
        <w:rFonts w:hint="default"/>
      </w:rPr>
    </w:lvl>
    <w:lvl w:ilvl="6" w:tplc="37AC2B5E">
      <w:numFmt w:val="bullet"/>
      <w:lvlText w:val="•"/>
      <w:lvlJc w:val="left"/>
      <w:pPr>
        <w:ind w:left="6726" w:hanging="416"/>
      </w:pPr>
      <w:rPr>
        <w:rFonts w:hint="default"/>
      </w:rPr>
    </w:lvl>
    <w:lvl w:ilvl="7" w:tplc="F8D6DF34">
      <w:numFmt w:val="bullet"/>
      <w:lvlText w:val="•"/>
      <w:lvlJc w:val="left"/>
      <w:pPr>
        <w:ind w:left="7700" w:hanging="416"/>
      </w:pPr>
      <w:rPr>
        <w:rFonts w:hint="default"/>
      </w:rPr>
    </w:lvl>
    <w:lvl w:ilvl="8" w:tplc="59AEC56C">
      <w:numFmt w:val="bullet"/>
      <w:lvlText w:val="•"/>
      <w:lvlJc w:val="left"/>
      <w:pPr>
        <w:ind w:left="8674" w:hanging="416"/>
      </w:pPr>
      <w:rPr>
        <w:rFonts w:hint="default"/>
      </w:rPr>
    </w:lvl>
  </w:abstractNum>
  <w:abstractNum w:abstractNumId="5">
    <w:nsid w:val="0BFB5FC3"/>
    <w:multiLevelType w:val="hybridMultilevel"/>
    <w:tmpl w:val="98E05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7A3AE7"/>
    <w:multiLevelType w:val="hybridMultilevel"/>
    <w:tmpl w:val="F90E2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6E49A9"/>
    <w:multiLevelType w:val="hybridMultilevel"/>
    <w:tmpl w:val="8A86BFF4"/>
    <w:lvl w:ilvl="0" w:tplc="1980CC2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5C04AA"/>
    <w:multiLevelType w:val="hybridMultilevel"/>
    <w:tmpl w:val="34A03062"/>
    <w:lvl w:ilvl="0" w:tplc="9DD4477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67539C6"/>
    <w:multiLevelType w:val="hybridMultilevel"/>
    <w:tmpl w:val="03484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6105D4"/>
    <w:multiLevelType w:val="hybridMultilevel"/>
    <w:tmpl w:val="862847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0F73FA"/>
    <w:multiLevelType w:val="hybridMultilevel"/>
    <w:tmpl w:val="32AE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934E0D"/>
    <w:multiLevelType w:val="hybridMultilevel"/>
    <w:tmpl w:val="6C463512"/>
    <w:lvl w:ilvl="0" w:tplc="6F3E39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455194"/>
    <w:multiLevelType w:val="hybridMultilevel"/>
    <w:tmpl w:val="9A8A454C"/>
    <w:lvl w:ilvl="0" w:tplc="54CA38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C968A0"/>
    <w:multiLevelType w:val="multilevel"/>
    <w:tmpl w:val="FE407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511452"/>
    <w:multiLevelType w:val="hybridMultilevel"/>
    <w:tmpl w:val="43C2E616"/>
    <w:lvl w:ilvl="0" w:tplc="54CA38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6348E4"/>
    <w:multiLevelType w:val="hybridMultilevel"/>
    <w:tmpl w:val="37B44E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2EC0466A"/>
    <w:multiLevelType w:val="hybridMultilevel"/>
    <w:tmpl w:val="2C0642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2FC54B98"/>
    <w:multiLevelType w:val="hybridMultilevel"/>
    <w:tmpl w:val="B60A46D6"/>
    <w:lvl w:ilvl="0" w:tplc="7CB0EF64">
      <w:start w:val="1"/>
      <w:numFmt w:val="decimal"/>
      <w:lvlText w:val="%1)"/>
      <w:lvlJc w:val="left"/>
      <w:pPr>
        <w:ind w:left="720" w:hanging="360"/>
      </w:pPr>
      <w:rPr>
        <w:rFonts w:ascii="Times New Roman" w:eastAsiaTheme="minorHAnsi" w:hAnsi="Times New Roman" w:cs="Times New Roman"/>
      </w:rPr>
    </w:lvl>
    <w:lvl w:ilvl="1" w:tplc="01FC8B46">
      <w:start w:val="1"/>
      <w:numFmt w:val="decimal"/>
      <w:lvlText w:val="%2."/>
      <w:lvlJc w:val="left"/>
      <w:pPr>
        <w:ind w:left="1440" w:hanging="360"/>
      </w:pPr>
      <w:rPr>
        <w:rFonts w:hint="default"/>
        <w:b/>
        <w:color w:val="00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582572"/>
    <w:multiLevelType w:val="hybridMultilevel"/>
    <w:tmpl w:val="83CCCA9C"/>
    <w:lvl w:ilvl="0" w:tplc="760649E2">
      <w:start w:val="1"/>
      <w:numFmt w:val="decimal"/>
      <w:lvlText w:val="%1."/>
      <w:lvlJc w:val="left"/>
      <w:pPr>
        <w:ind w:left="878" w:hanging="416"/>
      </w:pPr>
      <w:rPr>
        <w:rFonts w:ascii="Times New Roman" w:eastAsia="Times New Roman" w:hAnsi="Times New Roman" w:cs="Times New Roman" w:hint="default"/>
        <w:w w:val="100"/>
        <w:sz w:val="22"/>
        <w:szCs w:val="22"/>
      </w:rPr>
    </w:lvl>
    <w:lvl w:ilvl="1" w:tplc="D5D275A4">
      <w:numFmt w:val="bullet"/>
      <w:lvlText w:val="•"/>
      <w:lvlJc w:val="left"/>
      <w:pPr>
        <w:ind w:left="1854" w:hanging="416"/>
      </w:pPr>
      <w:rPr>
        <w:rFonts w:hint="default"/>
      </w:rPr>
    </w:lvl>
    <w:lvl w:ilvl="2" w:tplc="A5F8896A">
      <w:numFmt w:val="bullet"/>
      <w:lvlText w:val="•"/>
      <w:lvlJc w:val="left"/>
      <w:pPr>
        <w:ind w:left="2828" w:hanging="416"/>
      </w:pPr>
      <w:rPr>
        <w:rFonts w:hint="default"/>
      </w:rPr>
    </w:lvl>
    <w:lvl w:ilvl="3" w:tplc="0B18F084">
      <w:numFmt w:val="bullet"/>
      <w:lvlText w:val="•"/>
      <w:lvlJc w:val="left"/>
      <w:pPr>
        <w:ind w:left="3803" w:hanging="416"/>
      </w:pPr>
      <w:rPr>
        <w:rFonts w:hint="default"/>
      </w:rPr>
    </w:lvl>
    <w:lvl w:ilvl="4" w:tplc="94AAC334">
      <w:numFmt w:val="bullet"/>
      <w:lvlText w:val="•"/>
      <w:lvlJc w:val="left"/>
      <w:pPr>
        <w:ind w:left="4777" w:hanging="416"/>
      </w:pPr>
      <w:rPr>
        <w:rFonts w:hint="default"/>
      </w:rPr>
    </w:lvl>
    <w:lvl w:ilvl="5" w:tplc="532C4C08">
      <w:numFmt w:val="bullet"/>
      <w:lvlText w:val="•"/>
      <w:lvlJc w:val="left"/>
      <w:pPr>
        <w:ind w:left="5751" w:hanging="416"/>
      </w:pPr>
      <w:rPr>
        <w:rFonts w:hint="default"/>
      </w:rPr>
    </w:lvl>
    <w:lvl w:ilvl="6" w:tplc="52C81FFE">
      <w:numFmt w:val="bullet"/>
      <w:lvlText w:val="•"/>
      <w:lvlJc w:val="left"/>
      <w:pPr>
        <w:ind w:left="6726" w:hanging="416"/>
      </w:pPr>
      <w:rPr>
        <w:rFonts w:hint="default"/>
      </w:rPr>
    </w:lvl>
    <w:lvl w:ilvl="7" w:tplc="A210CAFC">
      <w:numFmt w:val="bullet"/>
      <w:lvlText w:val="•"/>
      <w:lvlJc w:val="left"/>
      <w:pPr>
        <w:ind w:left="7700" w:hanging="416"/>
      </w:pPr>
      <w:rPr>
        <w:rFonts w:hint="default"/>
      </w:rPr>
    </w:lvl>
    <w:lvl w:ilvl="8" w:tplc="B616EA26">
      <w:numFmt w:val="bullet"/>
      <w:lvlText w:val="•"/>
      <w:lvlJc w:val="left"/>
      <w:pPr>
        <w:ind w:left="8674" w:hanging="416"/>
      </w:pPr>
      <w:rPr>
        <w:rFonts w:hint="default"/>
      </w:rPr>
    </w:lvl>
  </w:abstractNum>
  <w:abstractNum w:abstractNumId="20">
    <w:nsid w:val="38AE21E6"/>
    <w:multiLevelType w:val="hybridMultilevel"/>
    <w:tmpl w:val="B7A85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5071D9"/>
    <w:multiLevelType w:val="hybridMultilevel"/>
    <w:tmpl w:val="D9505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887F90"/>
    <w:multiLevelType w:val="hybridMultilevel"/>
    <w:tmpl w:val="2064F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F5F79"/>
    <w:multiLevelType w:val="hybridMultilevel"/>
    <w:tmpl w:val="4D729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750F84"/>
    <w:multiLevelType w:val="hybridMultilevel"/>
    <w:tmpl w:val="F920C57C"/>
    <w:lvl w:ilvl="0" w:tplc="DBFA9A2E">
      <w:start w:val="1"/>
      <w:numFmt w:val="decimal"/>
      <w:lvlText w:val="%1."/>
      <w:lvlJc w:val="left"/>
      <w:pPr>
        <w:ind w:left="917" w:hanging="416"/>
      </w:pPr>
      <w:rPr>
        <w:rFonts w:ascii="Times New Roman" w:eastAsia="Times New Roman" w:hAnsi="Times New Roman" w:cs="Times New Roman" w:hint="default"/>
        <w:w w:val="100"/>
        <w:sz w:val="22"/>
        <w:szCs w:val="22"/>
      </w:rPr>
    </w:lvl>
    <w:lvl w:ilvl="1" w:tplc="806C4582">
      <w:numFmt w:val="bullet"/>
      <w:lvlText w:val="•"/>
      <w:lvlJc w:val="left"/>
      <w:pPr>
        <w:ind w:left="1890" w:hanging="416"/>
      </w:pPr>
      <w:rPr>
        <w:rFonts w:hint="default"/>
      </w:rPr>
    </w:lvl>
    <w:lvl w:ilvl="2" w:tplc="F5C65C1A">
      <w:numFmt w:val="bullet"/>
      <w:lvlText w:val="•"/>
      <w:lvlJc w:val="left"/>
      <w:pPr>
        <w:ind w:left="2860" w:hanging="416"/>
      </w:pPr>
      <w:rPr>
        <w:rFonts w:hint="default"/>
      </w:rPr>
    </w:lvl>
    <w:lvl w:ilvl="3" w:tplc="AAD89F04">
      <w:numFmt w:val="bullet"/>
      <w:lvlText w:val="•"/>
      <w:lvlJc w:val="left"/>
      <w:pPr>
        <w:ind w:left="3831" w:hanging="416"/>
      </w:pPr>
      <w:rPr>
        <w:rFonts w:hint="default"/>
      </w:rPr>
    </w:lvl>
    <w:lvl w:ilvl="4" w:tplc="DA603B90">
      <w:numFmt w:val="bullet"/>
      <w:lvlText w:val="•"/>
      <w:lvlJc w:val="left"/>
      <w:pPr>
        <w:ind w:left="4801" w:hanging="416"/>
      </w:pPr>
      <w:rPr>
        <w:rFonts w:hint="default"/>
      </w:rPr>
    </w:lvl>
    <w:lvl w:ilvl="5" w:tplc="735895DE">
      <w:numFmt w:val="bullet"/>
      <w:lvlText w:val="•"/>
      <w:lvlJc w:val="left"/>
      <w:pPr>
        <w:ind w:left="5771" w:hanging="416"/>
      </w:pPr>
      <w:rPr>
        <w:rFonts w:hint="default"/>
      </w:rPr>
    </w:lvl>
    <w:lvl w:ilvl="6" w:tplc="0ED442D2">
      <w:numFmt w:val="bullet"/>
      <w:lvlText w:val="•"/>
      <w:lvlJc w:val="left"/>
      <w:pPr>
        <w:ind w:left="6742" w:hanging="416"/>
      </w:pPr>
      <w:rPr>
        <w:rFonts w:hint="default"/>
      </w:rPr>
    </w:lvl>
    <w:lvl w:ilvl="7" w:tplc="E8580F44">
      <w:numFmt w:val="bullet"/>
      <w:lvlText w:val="•"/>
      <w:lvlJc w:val="left"/>
      <w:pPr>
        <w:ind w:left="7712" w:hanging="416"/>
      </w:pPr>
      <w:rPr>
        <w:rFonts w:hint="default"/>
      </w:rPr>
    </w:lvl>
    <w:lvl w:ilvl="8" w:tplc="FAB0D2BE">
      <w:numFmt w:val="bullet"/>
      <w:lvlText w:val="•"/>
      <w:lvlJc w:val="left"/>
      <w:pPr>
        <w:ind w:left="8682" w:hanging="416"/>
      </w:pPr>
      <w:rPr>
        <w:rFonts w:hint="default"/>
      </w:rPr>
    </w:lvl>
  </w:abstractNum>
  <w:abstractNum w:abstractNumId="25">
    <w:nsid w:val="426A1D20"/>
    <w:multiLevelType w:val="hybridMultilevel"/>
    <w:tmpl w:val="CD14F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752FF5"/>
    <w:multiLevelType w:val="hybridMultilevel"/>
    <w:tmpl w:val="83CCCA9C"/>
    <w:lvl w:ilvl="0" w:tplc="760649E2">
      <w:start w:val="1"/>
      <w:numFmt w:val="decimal"/>
      <w:lvlText w:val="%1."/>
      <w:lvlJc w:val="left"/>
      <w:pPr>
        <w:ind w:left="878" w:hanging="416"/>
      </w:pPr>
      <w:rPr>
        <w:rFonts w:ascii="Times New Roman" w:eastAsia="Times New Roman" w:hAnsi="Times New Roman" w:cs="Times New Roman" w:hint="default"/>
        <w:w w:val="100"/>
        <w:sz w:val="22"/>
        <w:szCs w:val="22"/>
      </w:rPr>
    </w:lvl>
    <w:lvl w:ilvl="1" w:tplc="D5D275A4">
      <w:numFmt w:val="bullet"/>
      <w:lvlText w:val="•"/>
      <w:lvlJc w:val="left"/>
      <w:pPr>
        <w:ind w:left="1854" w:hanging="416"/>
      </w:pPr>
      <w:rPr>
        <w:rFonts w:hint="default"/>
      </w:rPr>
    </w:lvl>
    <w:lvl w:ilvl="2" w:tplc="A5F8896A">
      <w:numFmt w:val="bullet"/>
      <w:lvlText w:val="•"/>
      <w:lvlJc w:val="left"/>
      <w:pPr>
        <w:ind w:left="2828" w:hanging="416"/>
      </w:pPr>
      <w:rPr>
        <w:rFonts w:hint="default"/>
      </w:rPr>
    </w:lvl>
    <w:lvl w:ilvl="3" w:tplc="0B18F084">
      <w:numFmt w:val="bullet"/>
      <w:lvlText w:val="•"/>
      <w:lvlJc w:val="left"/>
      <w:pPr>
        <w:ind w:left="3803" w:hanging="416"/>
      </w:pPr>
      <w:rPr>
        <w:rFonts w:hint="default"/>
      </w:rPr>
    </w:lvl>
    <w:lvl w:ilvl="4" w:tplc="94AAC334">
      <w:numFmt w:val="bullet"/>
      <w:lvlText w:val="•"/>
      <w:lvlJc w:val="left"/>
      <w:pPr>
        <w:ind w:left="4777" w:hanging="416"/>
      </w:pPr>
      <w:rPr>
        <w:rFonts w:hint="default"/>
      </w:rPr>
    </w:lvl>
    <w:lvl w:ilvl="5" w:tplc="532C4C08">
      <w:numFmt w:val="bullet"/>
      <w:lvlText w:val="•"/>
      <w:lvlJc w:val="left"/>
      <w:pPr>
        <w:ind w:left="5751" w:hanging="416"/>
      </w:pPr>
      <w:rPr>
        <w:rFonts w:hint="default"/>
      </w:rPr>
    </w:lvl>
    <w:lvl w:ilvl="6" w:tplc="52C81FFE">
      <w:numFmt w:val="bullet"/>
      <w:lvlText w:val="•"/>
      <w:lvlJc w:val="left"/>
      <w:pPr>
        <w:ind w:left="6726" w:hanging="416"/>
      </w:pPr>
      <w:rPr>
        <w:rFonts w:hint="default"/>
      </w:rPr>
    </w:lvl>
    <w:lvl w:ilvl="7" w:tplc="A210CAFC">
      <w:numFmt w:val="bullet"/>
      <w:lvlText w:val="•"/>
      <w:lvlJc w:val="left"/>
      <w:pPr>
        <w:ind w:left="7700" w:hanging="416"/>
      </w:pPr>
      <w:rPr>
        <w:rFonts w:hint="default"/>
      </w:rPr>
    </w:lvl>
    <w:lvl w:ilvl="8" w:tplc="B616EA26">
      <w:numFmt w:val="bullet"/>
      <w:lvlText w:val="•"/>
      <w:lvlJc w:val="left"/>
      <w:pPr>
        <w:ind w:left="8674" w:hanging="416"/>
      </w:pPr>
      <w:rPr>
        <w:rFonts w:hint="default"/>
      </w:rPr>
    </w:lvl>
  </w:abstractNum>
  <w:abstractNum w:abstractNumId="27">
    <w:nsid w:val="4B4319C1"/>
    <w:multiLevelType w:val="hybridMultilevel"/>
    <w:tmpl w:val="4BE02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325B88"/>
    <w:multiLevelType w:val="hybridMultilevel"/>
    <w:tmpl w:val="94AAA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271E5E"/>
    <w:multiLevelType w:val="hybridMultilevel"/>
    <w:tmpl w:val="508A1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0341D75"/>
    <w:multiLevelType w:val="hybridMultilevel"/>
    <w:tmpl w:val="F32A403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146320B"/>
    <w:multiLevelType w:val="hybridMultilevel"/>
    <w:tmpl w:val="B6B60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0E7CB8"/>
    <w:multiLevelType w:val="hybridMultilevel"/>
    <w:tmpl w:val="4BE02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5C7B5E"/>
    <w:multiLevelType w:val="hybridMultilevel"/>
    <w:tmpl w:val="5232B2E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8E2244A"/>
    <w:multiLevelType w:val="hybridMultilevel"/>
    <w:tmpl w:val="8EF83750"/>
    <w:lvl w:ilvl="0" w:tplc="6CDEE256">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5">
    <w:nsid w:val="5A2E50EB"/>
    <w:multiLevelType w:val="hybridMultilevel"/>
    <w:tmpl w:val="05CA8E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2063B94"/>
    <w:multiLevelType w:val="hybridMultilevel"/>
    <w:tmpl w:val="3C62F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D33236"/>
    <w:multiLevelType w:val="hybridMultilevel"/>
    <w:tmpl w:val="F67EF2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6982F44"/>
    <w:multiLevelType w:val="hybridMultilevel"/>
    <w:tmpl w:val="98E05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705077E"/>
    <w:multiLevelType w:val="hybridMultilevel"/>
    <w:tmpl w:val="1C32F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7BF4B30"/>
    <w:multiLevelType w:val="hybridMultilevel"/>
    <w:tmpl w:val="0B6A5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0C0E57"/>
    <w:multiLevelType w:val="hybridMultilevel"/>
    <w:tmpl w:val="0BD65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8E3DD2"/>
    <w:multiLevelType w:val="hybridMultilevel"/>
    <w:tmpl w:val="6C463512"/>
    <w:lvl w:ilvl="0" w:tplc="6F3E39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C169E8"/>
    <w:multiLevelType w:val="hybridMultilevel"/>
    <w:tmpl w:val="6ED2CB8E"/>
    <w:lvl w:ilvl="0" w:tplc="B8BC89A0">
      <w:start w:val="1"/>
      <w:numFmt w:val="decimal"/>
      <w:lvlText w:val="%1."/>
      <w:lvlJc w:val="left"/>
      <w:pPr>
        <w:ind w:left="878" w:hanging="418"/>
      </w:pPr>
      <w:rPr>
        <w:rFonts w:ascii="Times New Roman" w:eastAsia="Times New Roman" w:hAnsi="Times New Roman" w:cs="Times New Roman" w:hint="default"/>
        <w:w w:val="100"/>
        <w:sz w:val="22"/>
        <w:szCs w:val="22"/>
      </w:rPr>
    </w:lvl>
    <w:lvl w:ilvl="1" w:tplc="535A0424">
      <w:numFmt w:val="bullet"/>
      <w:lvlText w:val="•"/>
      <w:lvlJc w:val="left"/>
      <w:pPr>
        <w:ind w:left="1854" w:hanging="418"/>
      </w:pPr>
      <w:rPr>
        <w:rFonts w:hint="default"/>
      </w:rPr>
    </w:lvl>
    <w:lvl w:ilvl="2" w:tplc="2B78E08E">
      <w:numFmt w:val="bullet"/>
      <w:lvlText w:val="•"/>
      <w:lvlJc w:val="left"/>
      <w:pPr>
        <w:ind w:left="2828" w:hanging="418"/>
      </w:pPr>
      <w:rPr>
        <w:rFonts w:hint="default"/>
      </w:rPr>
    </w:lvl>
    <w:lvl w:ilvl="3" w:tplc="5E568566">
      <w:numFmt w:val="bullet"/>
      <w:lvlText w:val="•"/>
      <w:lvlJc w:val="left"/>
      <w:pPr>
        <w:ind w:left="3803" w:hanging="418"/>
      </w:pPr>
      <w:rPr>
        <w:rFonts w:hint="default"/>
      </w:rPr>
    </w:lvl>
    <w:lvl w:ilvl="4" w:tplc="05AC1352">
      <w:numFmt w:val="bullet"/>
      <w:lvlText w:val="•"/>
      <w:lvlJc w:val="left"/>
      <w:pPr>
        <w:ind w:left="4777" w:hanging="418"/>
      </w:pPr>
      <w:rPr>
        <w:rFonts w:hint="default"/>
      </w:rPr>
    </w:lvl>
    <w:lvl w:ilvl="5" w:tplc="6EA87BF4">
      <w:numFmt w:val="bullet"/>
      <w:lvlText w:val="•"/>
      <w:lvlJc w:val="left"/>
      <w:pPr>
        <w:ind w:left="5751" w:hanging="418"/>
      </w:pPr>
      <w:rPr>
        <w:rFonts w:hint="default"/>
      </w:rPr>
    </w:lvl>
    <w:lvl w:ilvl="6" w:tplc="CE58924C">
      <w:numFmt w:val="bullet"/>
      <w:lvlText w:val="•"/>
      <w:lvlJc w:val="left"/>
      <w:pPr>
        <w:ind w:left="6726" w:hanging="418"/>
      </w:pPr>
      <w:rPr>
        <w:rFonts w:hint="default"/>
      </w:rPr>
    </w:lvl>
    <w:lvl w:ilvl="7" w:tplc="0FE6335C">
      <w:numFmt w:val="bullet"/>
      <w:lvlText w:val="•"/>
      <w:lvlJc w:val="left"/>
      <w:pPr>
        <w:ind w:left="7700" w:hanging="418"/>
      </w:pPr>
      <w:rPr>
        <w:rFonts w:hint="default"/>
      </w:rPr>
    </w:lvl>
    <w:lvl w:ilvl="8" w:tplc="B53C4D72">
      <w:numFmt w:val="bullet"/>
      <w:lvlText w:val="•"/>
      <w:lvlJc w:val="left"/>
      <w:pPr>
        <w:ind w:left="8674" w:hanging="418"/>
      </w:pPr>
      <w:rPr>
        <w:rFonts w:hint="default"/>
      </w:rPr>
    </w:lvl>
  </w:abstractNum>
  <w:abstractNum w:abstractNumId="44">
    <w:nsid w:val="736E112D"/>
    <w:multiLevelType w:val="hybridMultilevel"/>
    <w:tmpl w:val="5CCA28DE"/>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45">
    <w:nsid w:val="77252146"/>
    <w:multiLevelType w:val="hybridMultilevel"/>
    <w:tmpl w:val="1DB03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97F51CA"/>
    <w:multiLevelType w:val="hybridMultilevel"/>
    <w:tmpl w:val="742E668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F1528CE"/>
    <w:multiLevelType w:val="hybridMultilevel"/>
    <w:tmpl w:val="34A03062"/>
    <w:lvl w:ilvl="0" w:tplc="9DD4477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7F617DB0"/>
    <w:multiLevelType w:val="multilevel"/>
    <w:tmpl w:val="1CD2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9"/>
  </w:num>
  <w:num w:numId="3">
    <w:abstractNumId w:val="43"/>
  </w:num>
  <w:num w:numId="4">
    <w:abstractNumId w:val="4"/>
  </w:num>
  <w:num w:numId="5">
    <w:abstractNumId w:val="26"/>
  </w:num>
  <w:num w:numId="6">
    <w:abstractNumId w:val="32"/>
  </w:num>
  <w:num w:numId="7">
    <w:abstractNumId w:val="17"/>
  </w:num>
  <w:num w:numId="8">
    <w:abstractNumId w:val="16"/>
  </w:num>
  <w:num w:numId="9">
    <w:abstractNumId w:val="8"/>
  </w:num>
  <w:num w:numId="10">
    <w:abstractNumId w:val="40"/>
  </w:num>
  <w:num w:numId="11">
    <w:abstractNumId w:val="42"/>
  </w:num>
  <w:num w:numId="12">
    <w:abstractNumId w:val="44"/>
  </w:num>
  <w:num w:numId="13">
    <w:abstractNumId w:val="33"/>
  </w:num>
  <w:num w:numId="14">
    <w:abstractNumId w:val="28"/>
  </w:num>
  <w:num w:numId="15">
    <w:abstractNumId w:val="3"/>
  </w:num>
  <w:num w:numId="16">
    <w:abstractNumId w:val="9"/>
  </w:num>
  <w:num w:numId="17">
    <w:abstractNumId w:val="7"/>
  </w:num>
  <w:num w:numId="18">
    <w:abstractNumId w:val="13"/>
  </w:num>
  <w:num w:numId="19">
    <w:abstractNumId w:val="15"/>
  </w:num>
  <w:num w:numId="20">
    <w:abstractNumId w:val="20"/>
  </w:num>
  <w:num w:numId="21">
    <w:abstractNumId w:val="37"/>
  </w:num>
  <w:num w:numId="22">
    <w:abstractNumId w:val="25"/>
  </w:num>
  <w:num w:numId="23">
    <w:abstractNumId w:val="29"/>
  </w:num>
  <w:num w:numId="24">
    <w:abstractNumId w:val="39"/>
  </w:num>
  <w:num w:numId="25">
    <w:abstractNumId w:val="21"/>
  </w:num>
  <w:num w:numId="26">
    <w:abstractNumId w:val="35"/>
  </w:num>
  <w:num w:numId="27">
    <w:abstractNumId w:val="14"/>
  </w:num>
  <w:num w:numId="28">
    <w:abstractNumId w:val="47"/>
  </w:num>
  <w:num w:numId="29">
    <w:abstractNumId w:val="22"/>
  </w:num>
  <w:num w:numId="30">
    <w:abstractNumId w:val="34"/>
  </w:num>
  <w:num w:numId="31">
    <w:abstractNumId w:val="6"/>
  </w:num>
  <w:num w:numId="32">
    <w:abstractNumId w:val="48"/>
  </w:num>
  <w:num w:numId="33">
    <w:abstractNumId w:val="18"/>
  </w:num>
  <w:num w:numId="34">
    <w:abstractNumId w:val="41"/>
  </w:num>
  <w:num w:numId="35">
    <w:abstractNumId w:val="36"/>
  </w:num>
  <w:num w:numId="36">
    <w:abstractNumId w:val="5"/>
  </w:num>
  <w:num w:numId="37">
    <w:abstractNumId w:val="27"/>
  </w:num>
  <w:num w:numId="38">
    <w:abstractNumId w:val="19"/>
    <w:lvlOverride w:ilvl="0">
      <w:startOverride w:val="1"/>
    </w:lvlOverride>
    <w:lvlOverride w:ilvl="1"/>
    <w:lvlOverride w:ilvl="2"/>
    <w:lvlOverride w:ilvl="3"/>
    <w:lvlOverride w:ilvl="4"/>
    <w:lvlOverride w:ilvl="5"/>
    <w:lvlOverride w:ilvl="6"/>
    <w:lvlOverride w:ilvl="7"/>
    <w:lvlOverride w:ilvl="8"/>
  </w:num>
  <w:num w:numId="39">
    <w:abstractNumId w:val="38"/>
  </w:num>
  <w:num w:numId="40">
    <w:abstractNumId w:val="46"/>
  </w:num>
  <w:num w:numId="41">
    <w:abstractNumId w:val="2"/>
  </w:num>
  <w:num w:numId="42">
    <w:abstractNumId w:val="30"/>
  </w:num>
  <w:num w:numId="43">
    <w:abstractNumId w:val="0"/>
  </w:num>
  <w:num w:numId="44">
    <w:abstractNumId w:val="45"/>
  </w:num>
  <w:num w:numId="45">
    <w:abstractNumId w:val="11"/>
  </w:num>
  <w:num w:numId="46">
    <w:abstractNumId w:val="23"/>
  </w:num>
  <w:num w:numId="47">
    <w:abstractNumId w:val="12"/>
  </w:num>
  <w:num w:numId="48">
    <w:abstractNumId w:val="10"/>
  </w:num>
  <w:num w:numId="49">
    <w:abstractNumId w:val="31"/>
  </w:num>
  <w:num w:numId="5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C20DDB"/>
    <w:rsid w:val="000802A0"/>
    <w:rsid w:val="002B2353"/>
    <w:rsid w:val="00365D7E"/>
    <w:rsid w:val="00706F96"/>
    <w:rsid w:val="00781E28"/>
    <w:rsid w:val="007C3110"/>
    <w:rsid w:val="00A33FBA"/>
    <w:rsid w:val="00A67A51"/>
    <w:rsid w:val="00A74C95"/>
    <w:rsid w:val="00A95E9F"/>
    <w:rsid w:val="00BD2E16"/>
    <w:rsid w:val="00C20DDB"/>
    <w:rsid w:val="00E51E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DDB"/>
    <w:rPr>
      <w:rFonts w:ascii="Times New Roman" w:hAnsi="Times New Roman"/>
      <w:sz w:val="24"/>
    </w:rPr>
  </w:style>
  <w:style w:type="paragraph" w:styleId="1">
    <w:name w:val="heading 1"/>
    <w:basedOn w:val="a"/>
    <w:link w:val="10"/>
    <w:uiPriority w:val="9"/>
    <w:qFormat/>
    <w:rsid w:val="00C20DDB"/>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2">
    <w:name w:val="heading 2"/>
    <w:basedOn w:val="a"/>
    <w:next w:val="a"/>
    <w:link w:val="20"/>
    <w:uiPriority w:val="9"/>
    <w:semiHidden/>
    <w:unhideWhenUsed/>
    <w:qFormat/>
    <w:rsid w:val="00C20D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Стиль2"/>
    <w:basedOn w:val="a"/>
    <w:next w:val="a"/>
    <w:qFormat/>
    <w:rsid w:val="00A95E9F"/>
  </w:style>
  <w:style w:type="paragraph" w:styleId="a3">
    <w:name w:val="No Spacing"/>
    <w:link w:val="a4"/>
    <w:uiPriority w:val="1"/>
    <w:qFormat/>
    <w:rsid w:val="00365D7E"/>
    <w:pPr>
      <w:spacing w:after="0" w:line="240" w:lineRule="auto"/>
    </w:pPr>
    <w:rPr>
      <w:rFonts w:ascii="Times New Roman" w:hAnsi="Times New Roman"/>
      <w:sz w:val="24"/>
    </w:rPr>
  </w:style>
  <w:style w:type="character" w:customStyle="1" w:styleId="10">
    <w:name w:val="Заголовок 1 Знак"/>
    <w:basedOn w:val="a0"/>
    <w:link w:val="1"/>
    <w:uiPriority w:val="9"/>
    <w:rsid w:val="00C20DD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C20DDB"/>
    <w:rPr>
      <w:rFonts w:asciiTheme="majorHAnsi" w:eastAsiaTheme="majorEastAsia" w:hAnsiTheme="majorHAnsi" w:cstheme="majorBidi"/>
      <w:b/>
      <w:bCs/>
      <w:color w:val="4F81BD" w:themeColor="accent1"/>
      <w:sz w:val="26"/>
      <w:szCs w:val="26"/>
    </w:rPr>
  </w:style>
  <w:style w:type="table" w:styleId="a5">
    <w:name w:val="Table Grid"/>
    <w:basedOn w:val="a1"/>
    <w:uiPriority w:val="59"/>
    <w:rsid w:val="00C20D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20DDB"/>
    <w:pPr>
      <w:ind w:left="720"/>
      <w:contextualSpacing/>
    </w:pPr>
  </w:style>
  <w:style w:type="paragraph" w:styleId="a7">
    <w:name w:val="Normal (Web)"/>
    <w:basedOn w:val="a"/>
    <w:uiPriority w:val="99"/>
    <w:unhideWhenUsed/>
    <w:rsid w:val="00C20DDB"/>
    <w:pPr>
      <w:spacing w:before="100" w:beforeAutospacing="1" w:after="100" w:afterAutospacing="1" w:line="240" w:lineRule="auto"/>
    </w:pPr>
    <w:rPr>
      <w:rFonts w:eastAsia="Times New Roman" w:cs="Times New Roman"/>
      <w:szCs w:val="24"/>
      <w:lang w:eastAsia="ru-RU"/>
    </w:rPr>
  </w:style>
  <w:style w:type="character" w:styleId="a8">
    <w:name w:val="Strong"/>
    <w:uiPriority w:val="22"/>
    <w:qFormat/>
    <w:rsid w:val="00C20DDB"/>
    <w:rPr>
      <w:b/>
      <w:bCs/>
    </w:rPr>
  </w:style>
  <w:style w:type="paragraph" w:customStyle="1" w:styleId="c12">
    <w:name w:val="c12"/>
    <w:basedOn w:val="a"/>
    <w:rsid w:val="00C20DDB"/>
    <w:pPr>
      <w:spacing w:before="100" w:beforeAutospacing="1" w:after="100" w:afterAutospacing="1" w:line="240" w:lineRule="auto"/>
    </w:pPr>
    <w:rPr>
      <w:rFonts w:eastAsia="Times New Roman" w:cs="Times New Roman"/>
      <w:szCs w:val="24"/>
      <w:lang w:eastAsia="ru-RU"/>
    </w:rPr>
  </w:style>
  <w:style w:type="character" w:customStyle="1" w:styleId="c5">
    <w:name w:val="c5"/>
    <w:basedOn w:val="a0"/>
    <w:rsid w:val="00C20DDB"/>
  </w:style>
  <w:style w:type="paragraph" w:customStyle="1" w:styleId="TableParagraph">
    <w:name w:val="Table Paragraph"/>
    <w:basedOn w:val="a"/>
    <w:uiPriority w:val="1"/>
    <w:qFormat/>
    <w:rsid w:val="00C20DDB"/>
    <w:pPr>
      <w:widowControl w:val="0"/>
      <w:autoSpaceDE w:val="0"/>
      <w:autoSpaceDN w:val="0"/>
      <w:spacing w:after="0" w:line="240" w:lineRule="auto"/>
    </w:pPr>
    <w:rPr>
      <w:rFonts w:eastAsia="Times New Roman" w:cs="Times New Roman"/>
      <w:sz w:val="22"/>
      <w:lang w:val="en-US"/>
    </w:rPr>
  </w:style>
  <w:style w:type="character" w:styleId="a9">
    <w:name w:val="Hyperlink"/>
    <w:basedOn w:val="a0"/>
    <w:uiPriority w:val="99"/>
    <w:rsid w:val="00C20DDB"/>
    <w:rPr>
      <w:rFonts w:cs="Times New Roman"/>
      <w:color w:val="0000FF"/>
      <w:u w:val="single"/>
    </w:rPr>
  </w:style>
  <w:style w:type="character" w:customStyle="1" w:styleId="Hyperlink0">
    <w:name w:val="Hyperlink.0"/>
    <w:basedOn w:val="a9"/>
    <w:uiPriority w:val="99"/>
    <w:rsid w:val="00C20DDB"/>
    <w:rPr>
      <w:u w:color="0000FF"/>
    </w:rPr>
  </w:style>
  <w:style w:type="character" w:customStyle="1" w:styleId="select">
    <w:name w:val="select"/>
    <w:basedOn w:val="a0"/>
    <w:rsid w:val="00C20DDB"/>
  </w:style>
  <w:style w:type="table" w:customStyle="1" w:styleId="11">
    <w:name w:val="Сетка таблицы1"/>
    <w:basedOn w:val="a1"/>
    <w:next w:val="a5"/>
    <w:uiPriority w:val="59"/>
    <w:rsid w:val="00C20D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5"/>
    <w:uiPriority w:val="59"/>
    <w:rsid w:val="00C20D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59"/>
    <w:rsid w:val="00C20D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59"/>
    <w:rsid w:val="00C20D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59"/>
    <w:rsid w:val="00C20D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uiPriority w:val="59"/>
    <w:rsid w:val="00C20D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C20DDB"/>
  </w:style>
  <w:style w:type="character" w:customStyle="1" w:styleId="a4">
    <w:name w:val="Без интервала Знак"/>
    <w:link w:val="a3"/>
    <w:uiPriority w:val="1"/>
    <w:rsid w:val="00C20DDB"/>
    <w:rPr>
      <w:rFonts w:ascii="Times New Roman" w:hAnsi="Times New Roman"/>
      <w:sz w:val="24"/>
    </w:rPr>
  </w:style>
  <w:style w:type="paragraph" w:customStyle="1" w:styleId="c0">
    <w:name w:val="c0"/>
    <w:basedOn w:val="a"/>
    <w:rsid w:val="00C20DDB"/>
    <w:pPr>
      <w:spacing w:before="100" w:beforeAutospacing="1" w:after="100" w:afterAutospacing="1" w:line="240" w:lineRule="auto"/>
    </w:pPr>
    <w:rPr>
      <w:rFonts w:eastAsia="Times New Roman" w:cs="Times New Roman"/>
      <w:szCs w:val="24"/>
      <w:lang w:eastAsia="ru-RU"/>
    </w:rPr>
  </w:style>
  <w:style w:type="paragraph" w:styleId="aa">
    <w:name w:val="header"/>
    <w:basedOn w:val="a"/>
    <w:link w:val="ab"/>
    <w:uiPriority w:val="99"/>
    <w:unhideWhenUsed/>
    <w:rsid w:val="00C20DDB"/>
    <w:pPr>
      <w:tabs>
        <w:tab w:val="center" w:pos="4677"/>
        <w:tab w:val="right" w:pos="9355"/>
      </w:tabs>
      <w:spacing w:after="0" w:line="240" w:lineRule="auto"/>
    </w:pPr>
    <w:rPr>
      <w:rFonts w:ascii="Calibri" w:eastAsia="Calibri" w:hAnsi="Calibri" w:cs="Times New Roman"/>
      <w:sz w:val="22"/>
    </w:rPr>
  </w:style>
  <w:style w:type="character" w:customStyle="1" w:styleId="ab">
    <w:name w:val="Верхний колонтитул Знак"/>
    <w:basedOn w:val="a0"/>
    <w:link w:val="aa"/>
    <w:uiPriority w:val="99"/>
    <w:rsid w:val="00C20DDB"/>
    <w:rPr>
      <w:rFonts w:ascii="Calibri" w:eastAsia="Calibri" w:hAnsi="Calibri" w:cs="Times New Roman"/>
    </w:rPr>
  </w:style>
  <w:style w:type="paragraph" w:styleId="ac">
    <w:name w:val="footer"/>
    <w:basedOn w:val="a"/>
    <w:link w:val="ad"/>
    <w:uiPriority w:val="99"/>
    <w:unhideWhenUsed/>
    <w:rsid w:val="00C20DDB"/>
    <w:pPr>
      <w:tabs>
        <w:tab w:val="center" w:pos="4677"/>
        <w:tab w:val="right" w:pos="9355"/>
      </w:tabs>
      <w:spacing w:after="0" w:line="240" w:lineRule="auto"/>
    </w:pPr>
    <w:rPr>
      <w:rFonts w:ascii="Calibri" w:eastAsia="Calibri" w:hAnsi="Calibri" w:cs="Times New Roman"/>
      <w:sz w:val="22"/>
    </w:rPr>
  </w:style>
  <w:style w:type="character" w:customStyle="1" w:styleId="ad">
    <w:name w:val="Нижний колонтитул Знак"/>
    <w:basedOn w:val="a0"/>
    <w:link w:val="ac"/>
    <w:uiPriority w:val="99"/>
    <w:rsid w:val="00C20DDB"/>
    <w:rPr>
      <w:rFonts w:ascii="Calibri" w:eastAsia="Calibri" w:hAnsi="Calibri" w:cs="Times New Roman"/>
    </w:rPr>
  </w:style>
  <w:style w:type="table" w:customStyle="1" w:styleId="7">
    <w:name w:val="Сетка таблицы7"/>
    <w:basedOn w:val="a1"/>
    <w:next w:val="a5"/>
    <w:uiPriority w:val="59"/>
    <w:rsid w:val="00C20DDB"/>
    <w:pPr>
      <w:widowControl w:val="0"/>
      <w:spacing w:after="0" w:line="240" w:lineRule="auto"/>
    </w:pPr>
    <w:rPr>
      <w:rFonts w:ascii="Courier New" w:eastAsia="Courier New" w:hAnsi="Courier New" w:cs="Courier New"/>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20DDB"/>
    <w:pPr>
      <w:autoSpaceDE w:val="0"/>
      <w:autoSpaceDN w:val="0"/>
      <w:adjustRightInd w:val="0"/>
      <w:spacing w:after="0" w:line="240" w:lineRule="auto"/>
    </w:pPr>
    <w:rPr>
      <w:rFonts w:ascii="Calibri" w:eastAsia="Calibri" w:hAnsi="Calibri" w:cs="Calibri"/>
      <w:color w:val="000000"/>
      <w:sz w:val="24"/>
      <w:szCs w:val="24"/>
    </w:rPr>
  </w:style>
  <w:style w:type="paragraph" w:customStyle="1" w:styleId="msolistparagraphcxsplast">
    <w:name w:val="msolistparagraphcxsplast"/>
    <w:basedOn w:val="a"/>
    <w:rsid w:val="00C20DDB"/>
    <w:pPr>
      <w:spacing w:before="100" w:beforeAutospacing="1" w:after="100" w:afterAutospacing="1" w:line="240" w:lineRule="auto"/>
    </w:pPr>
    <w:rPr>
      <w:rFonts w:eastAsia="Times New Roman" w:cs="Times New Roman"/>
      <w:szCs w:val="24"/>
      <w:lang w:eastAsia="ru-RU"/>
    </w:rPr>
  </w:style>
  <w:style w:type="paragraph" w:styleId="ae">
    <w:name w:val="Body Text Indent"/>
    <w:basedOn w:val="a"/>
    <w:link w:val="af"/>
    <w:rsid w:val="00C20DDB"/>
    <w:pPr>
      <w:spacing w:after="0" w:line="240" w:lineRule="auto"/>
      <w:ind w:left="360"/>
      <w:jc w:val="both"/>
    </w:pPr>
    <w:rPr>
      <w:rFonts w:eastAsia="Times New Roman" w:cs="Times New Roman"/>
      <w:sz w:val="28"/>
      <w:szCs w:val="24"/>
    </w:rPr>
  </w:style>
  <w:style w:type="character" w:customStyle="1" w:styleId="af">
    <w:name w:val="Основной текст с отступом Знак"/>
    <w:basedOn w:val="a0"/>
    <w:link w:val="ae"/>
    <w:rsid w:val="00C20DDB"/>
    <w:rPr>
      <w:rFonts w:ascii="Times New Roman" w:eastAsia="Times New Roman" w:hAnsi="Times New Roman" w:cs="Times New Roman"/>
      <w:sz w:val="28"/>
      <w:szCs w:val="24"/>
    </w:rPr>
  </w:style>
  <w:style w:type="numbering" w:customStyle="1" w:styleId="110">
    <w:name w:val="Нет списка11"/>
    <w:next w:val="a2"/>
    <w:uiPriority w:val="99"/>
    <w:semiHidden/>
    <w:unhideWhenUsed/>
    <w:rsid w:val="00C20DDB"/>
  </w:style>
  <w:style w:type="table" w:customStyle="1" w:styleId="111">
    <w:name w:val="Сетка таблицы11"/>
    <w:basedOn w:val="a1"/>
    <w:next w:val="a5"/>
    <w:uiPriority w:val="59"/>
    <w:rsid w:val="00C20D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uiPriority w:val="99"/>
    <w:semiHidden/>
    <w:unhideWhenUsed/>
    <w:rsid w:val="00C20DDB"/>
    <w:pPr>
      <w:spacing w:after="120"/>
    </w:pPr>
    <w:rPr>
      <w:rFonts w:ascii="Calibri" w:eastAsia="Calibri" w:hAnsi="Calibri" w:cs="Times New Roman"/>
      <w:sz w:val="22"/>
    </w:rPr>
  </w:style>
  <w:style w:type="character" w:customStyle="1" w:styleId="af1">
    <w:name w:val="Основной текст Знак"/>
    <w:basedOn w:val="a0"/>
    <w:link w:val="af0"/>
    <w:uiPriority w:val="99"/>
    <w:semiHidden/>
    <w:rsid w:val="00C20DDB"/>
    <w:rPr>
      <w:rFonts w:ascii="Calibri" w:eastAsia="Calibri" w:hAnsi="Calibri" w:cs="Times New Roman"/>
    </w:rPr>
  </w:style>
  <w:style w:type="character" w:customStyle="1" w:styleId="FontStyle15">
    <w:name w:val="Font Style15"/>
    <w:uiPriority w:val="99"/>
    <w:rsid w:val="00C20DDB"/>
    <w:rPr>
      <w:rFonts w:ascii="Times New Roman" w:hAnsi="Times New Roman" w:cs="Times New Roman" w:hint="default"/>
      <w:sz w:val="26"/>
      <w:szCs w:val="26"/>
    </w:rPr>
  </w:style>
  <w:style w:type="character" w:customStyle="1" w:styleId="c2">
    <w:name w:val="c2"/>
    <w:rsid w:val="00C20DDB"/>
  </w:style>
  <w:style w:type="table" w:customStyle="1" w:styleId="210">
    <w:name w:val="Сетка таблицы21"/>
    <w:basedOn w:val="a1"/>
    <w:next w:val="a5"/>
    <w:uiPriority w:val="59"/>
    <w:rsid w:val="00C20D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5"/>
    <w:uiPriority w:val="59"/>
    <w:rsid w:val="00C20D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59"/>
    <w:rsid w:val="00C20D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Абзац списка1"/>
    <w:basedOn w:val="a"/>
    <w:rsid w:val="00C20DDB"/>
    <w:pPr>
      <w:spacing w:after="160" w:line="259" w:lineRule="auto"/>
      <w:ind w:left="720"/>
      <w:contextualSpacing/>
    </w:pPr>
    <w:rPr>
      <w:rFonts w:ascii="Calibri" w:eastAsia="Times New Roman" w:hAnsi="Calibri" w:cs="Times New Roman"/>
      <w:sz w:val="22"/>
    </w:rPr>
  </w:style>
  <w:style w:type="paragraph" w:customStyle="1" w:styleId="23">
    <w:name w:val="Абзац списка2"/>
    <w:basedOn w:val="a"/>
    <w:rsid w:val="00C20DDB"/>
    <w:pPr>
      <w:spacing w:after="160" w:line="259" w:lineRule="auto"/>
      <w:ind w:left="720"/>
      <w:contextualSpacing/>
    </w:pPr>
    <w:rPr>
      <w:rFonts w:ascii="Calibri" w:eastAsia="Times New Roman" w:hAnsi="Calibri" w:cs="Times New Roman"/>
      <w:sz w:val="22"/>
    </w:rPr>
  </w:style>
  <w:style w:type="paragraph" w:styleId="af2">
    <w:name w:val="Balloon Text"/>
    <w:basedOn w:val="a"/>
    <w:link w:val="af3"/>
    <w:uiPriority w:val="99"/>
    <w:semiHidden/>
    <w:unhideWhenUsed/>
    <w:rsid w:val="00C20DDB"/>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C20D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3719</Words>
  <Characters>21200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4</cp:revision>
  <dcterms:created xsi:type="dcterms:W3CDTF">2023-06-02T06:23:00Z</dcterms:created>
  <dcterms:modified xsi:type="dcterms:W3CDTF">2023-08-28T11:37:00Z</dcterms:modified>
</cp:coreProperties>
</file>