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826" w:rsidRPr="005537E0" w:rsidRDefault="00877826" w:rsidP="00877826">
      <w:pPr>
        <w:spacing w:before="100" w:beforeAutospacing="1" w:after="100" w:afterAutospacing="1" w:line="240" w:lineRule="auto"/>
        <w:outlineLvl w:val="0"/>
        <w:rPr>
          <w:rFonts w:eastAsia="Times New Roman"/>
          <w:b/>
          <w:bCs/>
          <w:kern w:val="36"/>
          <w:sz w:val="22"/>
          <w:szCs w:val="22"/>
          <w:lang w:eastAsia="ru-RU"/>
        </w:rPr>
      </w:pPr>
      <w:r w:rsidRPr="005537E0">
        <w:rPr>
          <w:rFonts w:eastAsia="Times New Roman"/>
          <w:b/>
          <w:bCs/>
          <w:kern w:val="36"/>
          <w:sz w:val="22"/>
          <w:szCs w:val="22"/>
          <w:lang w:eastAsia="ru-RU"/>
        </w:rPr>
        <w:t>Об утверждении Порядка организации и проведения итогового сочинения (изложения) в Волгоградской области (с изменениями на 9 октября 2018 года)</w:t>
      </w:r>
    </w:p>
    <w:p w:rsidR="00877826" w:rsidRPr="00877826" w:rsidRDefault="00877826" w:rsidP="00877826">
      <w:pPr>
        <w:spacing w:before="100" w:beforeAutospacing="1" w:after="100" w:afterAutospacing="1" w:line="240" w:lineRule="auto"/>
        <w:jc w:val="center"/>
        <w:rPr>
          <w:rFonts w:eastAsia="Times New Roman"/>
          <w:sz w:val="24"/>
          <w:szCs w:val="24"/>
          <w:lang w:eastAsia="ru-RU"/>
        </w:rPr>
      </w:pPr>
      <w:r w:rsidRPr="00877826">
        <w:rPr>
          <w:rFonts w:eastAsia="Times New Roman"/>
          <w:sz w:val="24"/>
          <w:szCs w:val="24"/>
          <w:lang w:eastAsia="ru-RU"/>
        </w:rPr>
        <w:br/>
        <w:t>КОМИТЕТ ОБРАЗОВАНИЯ И НАУКИ ВОЛГОГРАДСКОЙ ОБЛАСТИ</w:t>
      </w:r>
      <w:r w:rsidRPr="00877826">
        <w:rPr>
          <w:rFonts w:eastAsia="Times New Roman"/>
          <w:sz w:val="24"/>
          <w:szCs w:val="24"/>
          <w:lang w:eastAsia="ru-RU"/>
        </w:rPr>
        <w:br/>
      </w:r>
      <w:r w:rsidRPr="00877826">
        <w:rPr>
          <w:rFonts w:eastAsia="Times New Roman"/>
          <w:sz w:val="24"/>
          <w:szCs w:val="24"/>
          <w:lang w:eastAsia="ru-RU"/>
        </w:rPr>
        <w:br/>
        <w:t>ПРИКАЗ</w:t>
      </w:r>
      <w:r w:rsidRPr="00877826">
        <w:rPr>
          <w:rFonts w:eastAsia="Times New Roman"/>
          <w:sz w:val="24"/>
          <w:szCs w:val="24"/>
          <w:lang w:eastAsia="ru-RU"/>
        </w:rPr>
        <w:br/>
      </w:r>
      <w:r w:rsidRPr="00877826">
        <w:rPr>
          <w:rFonts w:eastAsia="Times New Roman"/>
          <w:sz w:val="24"/>
          <w:szCs w:val="24"/>
          <w:lang w:eastAsia="ru-RU"/>
        </w:rPr>
        <w:br/>
        <w:t>от 8 ноября 2016 года N 116</w:t>
      </w:r>
      <w:proofErr w:type="gramStart"/>
      <w:r w:rsidRPr="00877826">
        <w:rPr>
          <w:rFonts w:eastAsia="Times New Roman"/>
          <w:sz w:val="24"/>
          <w:szCs w:val="24"/>
          <w:lang w:eastAsia="ru-RU"/>
        </w:rPr>
        <w:br/>
      </w:r>
      <w:r w:rsidRPr="00877826">
        <w:rPr>
          <w:rFonts w:eastAsia="Times New Roman"/>
          <w:sz w:val="24"/>
          <w:szCs w:val="24"/>
          <w:lang w:eastAsia="ru-RU"/>
        </w:rPr>
        <w:br/>
      </w:r>
      <w:r w:rsidRPr="00877826">
        <w:rPr>
          <w:rFonts w:eastAsia="Times New Roman"/>
          <w:sz w:val="24"/>
          <w:szCs w:val="24"/>
          <w:lang w:eastAsia="ru-RU"/>
        </w:rPr>
        <w:br/>
        <w:t>О</w:t>
      </w:r>
      <w:proofErr w:type="gramEnd"/>
      <w:r w:rsidRPr="00877826">
        <w:rPr>
          <w:rFonts w:eastAsia="Times New Roman"/>
          <w:sz w:val="24"/>
          <w:szCs w:val="24"/>
          <w:lang w:eastAsia="ru-RU"/>
        </w:rPr>
        <w:t xml:space="preserve">б утверждении Порядка организации и проведения итогового сочинения (изложения) в Волгоградской области </w:t>
      </w:r>
    </w:p>
    <w:p w:rsidR="00877826" w:rsidRPr="00877826" w:rsidRDefault="00877826" w:rsidP="00877826">
      <w:pPr>
        <w:spacing w:before="100" w:beforeAutospacing="1" w:after="100" w:afterAutospacing="1" w:line="240" w:lineRule="auto"/>
        <w:jc w:val="center"/>
        <w:rPr>
          <w:rFonts w:eastAsia="Times New Roman"/>
          <w:sz w:val="24"/>
          <w:szCs w:val="24"/>
          <w:lang w:eastAsia="ru-RU"/>
        </w:rPr>
      </w:pPr>
      <w:r w:rsidRPr="00877826">
        <w:rPr>
          <w:rFonts w:eastAsia="Times New Roman"/>
          <w:sz w:val="24"/>
          <w:szCs w:val="24"/>
          <w:lang w:eastAsia="ru-RU"/>
        </w:rPr>
        <w:t>(с изменениями на 9 октября 2018 года)</w:t>
      </w:r>
    </w:p>
    <w:p w:rsidR="00877826" w:rsidRPr="00877826" w:rsidRDefault="00877826" w:rsidP="00877826">
      <w:pPr>
        <w:spacing w:before="100" w:beforeAutospacing="1" w:after="100" w:afterAutospacing="1" w:line="240" w:lineRule="auto"/>
        <w:jc w:val="center"/>
        <w:rPr>
          <w:rFonts w:eastAsia="Times New Roman"/>
          <w:sz w:val="24"/>
          <w:szCs w:val="24"/>
          <w:lang w:eastAsia="ru-RU"/>
        </w:rPr>
      </w:pPr>
      <w:r w:rsidRPr="00877826">
        <w:rPr>
          <w:rFonts w:eastAsia="Times New Roman"/>
          <w:sz w:val="24"/>
          <w:szCs w:val="24"/>
          <w:lang w:eastAsia="ru-RU"/>
        </w:rPr>
        <w:t xml:space="preserve">(в ред. </w:t>
      </w:r>
      <w:hyperlink r:id="rId4" w:history="1">
        <w:r w:rsidRPr="00877826">
          <w:rPr>
            <w:rFonts w:eastAsia="Times New Roman"/>
            <w:color w:val="0000FF"/>
            <w:sz w:val="24"/>
            <w:szCs w:val="24"/>
            <w:u w:val="single"/>
            <w:lang w:eastAsia="ru-RU"/>
          </w:rPr>
          <w:t>приказа комитета образования и науки Волгоградской области от 07.11.2017 N 110</w:t>
        </w:r>
      </w:hyperlink>
      <w:r w:rsidRPr="00877826">
        <w:rPr>
          <w:rFonts w:eastAsia="Times New Roman"/>
          <w:sz w:val="24"/>
          <w:szCs w:val="24"/>
          <w:lang w:eastAsia="ru-RU"/>
        </w:rPr>
        <w:t xml:space="preserve">, приказа комитета образования, науки и молодежной политики Волгоградской области </w:t>
      </w:r>
      <w:hyperlink r:id="rId5" w:history="1">
        <w:r w:rsidRPr="00877826">
          <w:rPr>
            <w:rFonts w:eastAsia="Times New Roman"/>
            <w:color w:val="0000FF"/>
            <w:sz w:val="24"/>
            <w:szCs w:val="24"/>
            <w:u w:val="single"/>
            <w:lang w:eastAsia="ru-RU"/>
          </w:rPr>
          <w:t>от 09.10.2018 N 138</w:t>
        </w:r>
      </w:hyperlink>
      <w:r w:rsidRPr="00877826">
        <w:rPr>
          <w:rFonts w:eastAsia="Times New Roman"/>
          <w:sz w:val="24"/>
          <w:szCs w:val="24"/>
          <w:lang w:eastAsia="ru-RU"/>
        </w:rPr>
        <w:t>)</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r>
      <w:r w:rsidRPr="00877826">
        <w:rPr>
          <w:rFonts w:eastAsia="Times New Roman"/>
          <w:sz w:val="24"/>
          <w:szCs w:val="24"/>
          <w:lang w:eastAsia="ru-RU"/>
        </w:rPr>
        <w:br/>
      </w:r>
      <w:r w:rsidRPr="00877826">
        <w:rPr>
          <w:rFonts w:eastAsia="Times New Roman"/>
          <w:sz w:val="24"/>
          <w:szCs w:val="24"/>
          <w:lang w:eastAsia="ru-RU"/>
        </w:rPr>
        <w:br/>
        <w:t xml:space="preserve">В соответствии с </w:t>
      </w:r>
      <w:hyperlink r:id="rId6" w:history="1">
        <w:r w:rsidRPr="00877826">
          <w:rPr>
            <w:rFonts w:eastAsia="Times New Roman"/>
            <w:color w:val="0000FF"/>
            <w:sz w:val="24"/>
            <w:szCs w:val="24"/>
            <w:u w:val="single"/>
            <w:lang w:eastAsia="ru-RU"/>
          </w:rPr>
          <w:t>приказом Министерства образования и науки Российской Федерации от 26 декабря 2013 г. N 1400 "Об утверждении Порядка проведения государственной итоговой аттестации по образовательным программам среднего общего образования"</w:t>
        </w:r>
      </w:hyperlink>
      <w:r w:rsidRPr="00877826">
        <w:rPr>
          <w:rFonts w:eastAsia="Times New Roman"/>
          <w:sz w:val="24"/>
          <w:szCs w:val="24"/>
          <w:lang w:eastAsia="ru-RU"/>
        </w:rPr>
        <w:t xml:space="preserve">, </w:t>
      </w:r>
      <w:hyperlink r:id="rId7" w:history="1">
        <w:r w:rsidRPr="00877826">
          <w:rPr>
            <w:rFonts w:eastAsia="Times New Roman"/>
            <w:color w:val="0000FF"/>
            <w:sz w:val="24"/>
            <w:szCs w:val="24"/>
            <w:u w:val="single"/>
            <w:lang w:eastAsia="ru-RU"/>
          </w:rPr>
          <w:t>письмом Федеральной службы по надзору в сфере образования и науки от 17 октября 2016 г. N 10-764</w:t>
        </w:r>
      </w:hyperlink>
      <w:r w:rsidRPr="00877826">
        <w:rPr>
          <w:rFonts w:eastAsia="Times New Roman"/>
          <w:sz w:val="24"/>
          <w:szCs w:val="24"/>
          <w:lang w:eastAsia="ru-RU"/>
        </w:rPr>
        <w:t xml:space="preserve"> приказываю:</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1. Утвердить прилагаемый Порядок организации и проведения итогового сочинения (изложения) в Волгоградской области.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2. Признать утратившими силу:</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r>
      <w:hyperlink r:id="rId8" w:history="1">
        <w:r w:rsidRPr="00877826">
          <w:rPr>
            <w:rFonts w:eastAsia="Times New Roman"/>
            <w:color w:val="0000FF"/>
            <w:sz w:val="24"/>
            <w:szCs w:val="24"/>
            <w:u w:val="single"/>
            <w:lang w:eastAsia="ru-RU"/>
          </w:rPr>
          <w:t>приказ министерства образования и науки Волгоградской области от 06 ноября 2014 г. N 1395 "Об утверждении Порядка организации и проведения итогового сочинения (изложения) в выпускных классах организаций, реализующих образовательные программы среднего общего образования в Волгоградской области"</w:t>
        </w:r>
      </w:hyperlink>
      <w:r w:rsidRPr="00877826">
        <w:rPr>
          <w:rFonts w:eastAsia="Times New Roman"/>
          <w:sz w:val="24"/>
          <w:szCs w:val="24"/>
          <w:lang w:eastAsia="ru-RU"/>
        </w:rPr>
        <w:t>;</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r>
      <w:hyperlink r:id="rId9" w:history="1">
        <w:proofErr w:type="gramStart"/>
        <w:r w:rsidRPr="00877826">
          <w:rPr>
            <w:rFonts w:eastAsia="Times New Roman"/>
            <w:color w:val="0000FF"/>
            <w:sz w:val="24"/>
            <w:szCs w:val="24"/>
            <w:u w:val="single"/>
            <w:lang w:eastAsia="ru-RU"/>
          </w:rPr>
          <w:t>приказ комитета образования и науки Волгоградской области от 16 февраля 2015 г. N 159 "О внесении изменений в приказ министерства образования и науки Волгоградской области от 06 ноября 2014 г. N 1395 "Об утверждении Порядка организации и проведения итогового сочинения (изложения) в выпускных классах организаций, реализующих образовательные программы среднего общего образования в Волгоградской области"</w:t>
        </w:r>
      </w:hyperlink>
      <w:r w:rsidRPr="00877826">
        <w:rPr>
          <w:rFonts w:eastAsia="Times New Roman"/>
          <w:sz w:val="24"/>
          <w:szCs w:val="24"/>
          <w:lang w:eastAsia="ru-RU"/>
        </w:rPr>
        <w:t>.</w:t>
      </w:r>
      <w:proofErr w:type="gramEnd"/>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3. </w:t>
      </w:r>
      <w:proofErr w:type="gramStart"/>
      <w:r w:rsidRPr="00877826">
        <w:rPr>
          <w:rFonts w:eastAsia="Times New Roman"/>
          <w:sz w:val="24"/>
          <w:szCs w:val="24"/>
          <w:lang w:eastAsia="ru-RU"/>
        </w:rPr>
        <w:t>Контроль за</w:t>
      </w:r>
      <w:proofErr w:type="gramEnd"/>
      <w:r w:rsidRPr="00877826">
        <w:rPr>
          <w:rFonts w:eastAsia="Times New Roman"/>
          <w:sz w:val="24"/>
          <w:szCs w:val="24"/>
          <w:lang w:eastAsia="ru-RU"/>
        </w:rPr>
        <w:t xml:space="preserve"> исполнением приказа возложить на первого заместителя председателя </w:t>
      </w:r>
      <w:r w:rsidRPr="00877826">
        <w:rPr>
          <w:rFonts w:eastAsia="Times New Roman"/>
          <w:sz w:val="24"/>
          <w:szCs w:val="24"/>
          <w:lang w:eastAsia="ru-RU"/>
        </w:rPr>
        <w:lastRenderedPageBreak/>
        <w:t xml:space="preserve">комитета образования, науки и молодежной политики Волгоградской области Е.Г. </w:t>
      </w:r>
      <w:proofErr w:type="spellStart"/>
      <w:r w:rsidRPr="00877826">
        <w:rPr>
          <w:rFonts w:eastAsia="Times New Roman"/>
          <w:sz w:val="24"/>
          <w:szCs w:val="24"/>
          <w:lang w:eastAsia="ru-RU"/>
        </w:rPr>
        <w:t>Логойдо</w:t>
      </w:r>
      <w:proofErr w:type="spellEnd"/>
      <w:r w:rsidRPr="00877826">
        <w:rPr>
          <w:rFonts w:eastAsia="Times New Roman"/>
          <w:sz w:val="24"/>
          <w:szCs w:val="24"/>
          <w:lang w:eastAsia="ru-RU"/>
        </w:rPr>
        <w:t>.</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(п. 3 в ред. приказа комитета образования, науки и молодежной политики Волгоградской области </w:t>
      </w:r>
      <w:hyperlink r:id="rId10" w:history="1">
        <w:r w:rsidRPr="00877826">
          <w:rPr>
            <w:rFonts w:eastAsia="Times New Roman"/>
            <w:color w:val="0000FF"/>
            <w:sz w:val="24"/>
            <w:szCs w:val="24"/>
            <w:u w:val="single"/>
            <w:lang w:eastAsia="ru-RU"/>
          </w:rPr>
          <w:t>от 09.10.2018 N 138</w:t>
        </w:r>
      </w:hyperlink>
      <w:r w:rsidRPr="00877826">
        <w:rPr>
          <w:rFonts w:eastAsia="Times New Roman"/>
          <w:sz w:val="24"/>
          <w:szCs w:val="24"/>
          <w:lang w:eastAsia="ru-RU"/>
        </w:rPr>
        <w:t>)</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4. Настоящий приказ вступает в силу со дня его подписания и подлежит официальному опубликованию.</w:t>
      </w:r>
    </w:p>
    <w:p w:rsidR="00877826" w:rsidRPr="00877826" w:rsidRDefault="00877826" w:rsidP="00877826">
      <w:pPr>
        <w:spacing w:before="100" w:beforeAutospacing="1" w:after="100" w:afterAutospacing="1" w:line="240" w:lineRule="auto"/>
        <w:jc w:val="right"/>
        <w:rPr>
          <w:rFonts w:eastAsia="Times New Roman"/>
          <w:sz w:val="24"/>
          <w:szCs w:val="24"/>
          <w:lang w:eastAsia="ru-RU"/>
        </w:rPr>
      </w:pPr>
      <w:r w:rsidRPr="00877826">
        <w:rPr>
          <w:rFonts w:eastAsia="Times New Roman"/>
          <w:sz w:val="24"/>
          <w:szCs w:val="24"/>
          <w:lang w:eastAsia="ru-RU"/>
        </w:rPr>
        <w:br/>
      </w:r>
      <w:r w:rsidRPr="00877826">
        <w:rPr>
          <w:rFonts w:eastAsia="Times New Roman"/>
          <w:sz w:val="24"/>
          <w:szCs w:val="24"/>
          <w:lang w:eastAsia="ru-RU"/>
        </w:rPr>
        <w:br/>
        <w:t>Председатель</w:t>
      </w:r>
      <w:r w:rsidRPr="00877826">
        <w:rPr>
          <w:rFonts w:eastAsia="Times New Roman"/>
          <w:sz w:val="24"/>
          <w:szCs w:val="24"/>
          <w:lang w:eastAsia="ru-RU"/>
        </w:rPr>
        <w:br/>
        <w:t>комитета образования и науки</w:t>
      </w:r>
      <w:r w:rsidRPr="00877826">
        <w:rPr>
          <w:rFonts w:eastAsia="Times New Roman"/>
          <w:sz w:val="24"/>
          <w:szCs w:val="24"/>
          <w:lang w:eastAsia="ru-RU"/>
        </w:rPr>
        <w:br/>
        <w:t>Волгоградской области</w:t>
      </w:r>
      <w:r w:rsidRPr="00877826">
        <w:rPr>
          <w:rFonts w:eastAsia="Times New Roman"/>
          <w:sz w:val="24"/>
          <w:szCs w:val="24"/>
          <w:lang w:eastAsia="ru-RU"/>
        </w:rPr>
        <w:br/>
        <w:t xml:space="preserve">А.М.КОРОТКОВ </w:t>
      </w:r>
    </w:p>
    <w:p w:rsidR="00877826" w:rsidRPr="00877826" w:rsidRDefault="00877826" w:rsidP="00877826">
      <w:pPr>
        <w:spacing w:before="100" w:beforeAutospacing="1" w:after="100" w:afterAutospacing="1" w:line="240" w:lineRule="auto"/>
        <w:outlineLvl w:val="1"/>
        <w:rPr>
          <w:rFonts w:eastAsia="Times New Roman"/>
          <w:b/>
          <w:bCs/>
          <w:sz w:val="36"/>
          <w:szCs w:val="36"/>
          <w:lang w:eastAsia="ru-RU"/>
        </w:rPr>
      </w:pPr>
      <w:r w:rsidRPr="00877826">
        <w:rPr>
          <w:rFonts w:eastAsia="Times New Roman"/>
          <w:b/>
          <w:bCs/>
          <w:sz w:val="36"/>
          <w:szCs w:val="36"/>
          <w:lang w:eastAsia="ru-RU"/>
        </w:rPr>
        <w:t>Порядок организации и проведения итогового сочинения (изложения) в Волгоградской области</w:t>
      </w:r>
    </w:p>
    <w:p w:rsidR="00877826" w:rsidRPr="00877826" w:rsidRDefault="00877826" w:rsidP="00877826">
      <w:pPr>
        <w:spacing w:before="100" w:beforeAutospacing="1" w:after="100" w:afterAutospacing="1" w:line="240" w:lineRule="auto"/>
        <w:jc w:val="right"/>
        <w:rPr>
          <w:rFonts w:eastAsia="Times New Roman"/>
          <w:sz w:val="24"/>
          <w:szCs w:val="24"/>
          <w:lang w:eastAsia="ru-RU"/>
        </w:rPr>
      </w:pPr>
      <w:r w:rsidRPr="00877826">
        <w:rPr>
          <w:rFonts w:eastAsia="Times New Roman"/>
          <w:sz w:val="24"/>
          <w:szCs w:val="24"/>
          <w:lang w:eastAsia="ru-RU"/>
        </w:rPr>
        <w:br/>
      </w:r>
      <w:r w:rsidRPr="00877826">
        <w:rPr>
          <w:rFonts w:eastAsia="Times New Roman"/>
          <w:sz w:val="24"/>
          <w:szCs w:val="24"/>
          <w:lang w:eastAsia="ru-RU"/>
        </w:rPr>
        <w:br/>
      </w:r>
      <w:proofErr w:type="gramStart"/>
      <w:r w:rsidRPr="00877826">
        <w:rPr>
          <w:rFonts w:eastAsia="Times New Roman"/>
          <w:sz w:val="24"/>
          <w:szCs w:val="24"/>
          <w:lang w:eastAsia="ru-RU"/>
        </w:rPr>
        <w:t>Утвержден</w:t>
      </w:r>
      <w:proofErr w:type="gramEnd"/>
      <w:r w:rsidRPr="00877826">
        <w:rPr>
          <w:rFonts w:eastAsia="Times New Roman"/>
          <w:sz w:val="24"/>
          <w:szCs w:val="24"/>
          <w:lang w:eastAsia="ru-RU"/>
        </w:rPr>
        <w:br/>
        <w:t>приказом</w:t>
      </w:r>
      <w:r w:rsidRPr="00877826">
        <w:rPr>
          <w:rFonts w:eastAsia="Times New Roman"/>
          <w:sz w:val="24"/>
          <w:szCs w:val="24"/>
          <w:lang w:eastAsia="ru-RU"/>
        </w:rPr>
        <w:br/>
        <w:t>комитета образования и науки</w:t>
      </w:r>
      <w:r w:rsidRPr="00877826">
        <w:rPr>
          <w:rFonts w:eastAsia="Times New Roman"/>
          <w:sz w:val="24"/>
          <w:szCs w:val="24"/>
          <w:lang w:eastAsia="ru-RU"/>
        </w:rPr>
        <w:br/>
        <w:t>Волгоградской области</w:t>
      </w:r>
      <w:r w:rsidRPr="00877826">
        <w:rPr>
          <w:rFonts w:eastAsia="Times New Roman"/>
          <w:sz w:val="24"/>
          <w:szCs w:val="24"/>
          <w:lang w:eastAsia="ru-RU"/>
        </w:rPr>
        <w:br/>
        <w:t xml:space="preserve">от 08.11.2016 N 116 </w:t>
      </w:r>
    </w:p>
    <w:p w:rsidR="00877826" w:rsidRPr="00877826" w:rsidRDefault="00877826" w:rsidP="00877826">
      <w:pPr>
        <w:spacing w:before="100" w:beforeAutospacing="1" w:after="100" w:afterAutospacing="1" w:line="240" w:lineRule="auto"/>
        <w:jc w:val="center"/>
        <w:rPr>
          <w:rFonts w:eastAsia="Times New Roman"/>
          <w:sz w:val="24"/>
          <w:szCs w:val="24"/>
          <w:lang w:eastAsia="ru-RU"/>
        </w:rPr>
      </w:pPr>
      <w:r w:rsidRPr="00877826">
        <w:rPr>
          <w:rFonts w:eastAsia="Times New Roman"/>
          <w:sz w:val="24"/>
          <w:szCs w:val="24"/>
          <w:lang w:eastAsia="ru-RU"/>
        </w:rPr>
        <w:t xml:space="preserve">(в ред. </w:t>
      </w:r>
      <w:hyperlink r:id="rId11" w:history="1">
        <w:r w:rsidRPr="00877826">
          <w:rPr>
            <w:rFonts w:eastAsia="Times New Roman"/>
            <w:color w:val="0000FF"/>
            <w:sz w:val="24"/>
            <w:szCs w:val="24"/>
            <w:u w:val="single"/>
            <w:lang w:eastAsia="ru-RU"/>
          </w:rPr>
          <w:t>приказа комитета образования и науки Волгоградской области от 07.11.2017 N 110</w:t>
        </w:r>
      </w:hyperlink>
      <w:r w:rsidRPr="00877826">
        <w:rPr>
          <w:rFonts w:eastAsia="Times New Roman"/>
          <w:sz w:val="24"/>
          <w:szCs w:val="24"/>
          <w:lang w:eastAsia="ru-RU"/>
        </w:rPr>
        <w:t xml:space="preserve">, приказа комитета образования, науки и молодежной политики Волгоградской области </w:t>
      </w:r>
      <w:hyperlink r:id="rId12" w:history="1">
        <w:r w:rsidRPr="00877826">
          <w:rPr>
            <w:rFonts w:eastAsia="Times New Roman"/>
            <w:color w:val="0000FF"/>
            <w:sz w:val="24"/>
            <w:szCs w:val="24"/>
            <w:u w:val="single"/>
            <w:lang w:eastAsia="ru-RU"/>
          </w:rPr>
          <w:t>от 09.10.2018 N 138</w:t>
        </w:r>
      </w:hyperlink>
      <w:r w:rsidRPr="00877826">
        <w:rPr>
          <w:rFonts w:eastAsia="Times New Roman"/>
          <w:sz w:val="24"/>
          <w:szCs w:val="24"/>
          <w:lang w:eastAsia="ru-RU"/>
        </w:rPr>
        <w:t>)</w:t>
      </w:r>
    </w:p>
    <w:p w:rsidR="00877826" w:rsidRPr="00877826" w:rsidRDefault="00877826" w:rsidP="00877826">
      <w:pPr>
        <w:spacing w:before="100" w:beforeAutospacing="1" w:after="100" w:afterAutospacing="1" w:line="240" w:lineRule="auto"/>
        <w:outlineLvl w:val="2"/>
        <w:rPr>
          <w:rFonts w:eastAsia="Times New Roman"/>
          <w:b/>
          <w:bCs/>
          <w:sz w:val="27"/>
          <w:szCs w:val="27"/>
          <w:lang w:eastAsia="ru-RU"/>
        </w:rPr>
      </w:pPr>
      <w:r w:rsidRPr="00877826">
        <w:rPr>
          <w:rFonts w:eastAsia="Times New Roman"/>
          <w:b/>
          <w:bCs/>
          <w:sz w:val="27"/>
          <w:szCs w:val="27"/>
          <w:lang w:eastAsia="ru-RU"/>
        </w:rPr>
        <w:t>1. Общие положения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1.1. </w:t>
      </w:r>
      <w:proofErr w:type="gramStart"/>
      <w:r w:rsidRPr="00877826">
        <w:rPr>
          <w:rFonts w:eastAsia="Times New Roman"/>
          <w:sz w:val="24"/>
          <w:szCs w:val="24"/>
          <w:lang w:eastAsia="ru-RU"/>
        </w:rPr>
        <w:t>Настоящий Порядок организации и проведения итогового сочинения (изложения) в Волгоградской области (далее именуется - Порядок) определяет основные вопросы организации и проведения итогового сочинения (изложения), в том числе для лиц с ограниченными возможностями здоровья и детей-инвалидов, категории участников итогового сочинения (изложения), порядок подачи заявления на участие в итоговом сочинении (изложении), сроки и продолжительность написания итогового сочинения (изложения), порядок сбора исходных сведений и</w:t>
      </w:r>
      <w:proofErr w:type="gramEnd"/>
      <w:r w:rsidRPr="00877826">
        <w:rPr>
          <w:rFonts w:eastAsia="Times New Roman"/>
          <w:sz w:val="24"/>
          <w:szCs w:val="24"/>
          <w:lang w:eastAsia="ru-RU"/>
        </w:rPr>
        <w:t xml:space="preserve"> подготовки к проведению итогового сочинения (изложения), порядок проверки, оценивания и обработки результатов итогового сочинения (изложения), порядок повторного допуска к написанию итогового сочинения (изложения), порядок проведения повторной проверки итогового сочинения (изложения), срок действия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1.2. </w:t>
      </w:r>
      <w:proofErr w:type="gramStart"/>
      <w:r w:rsidRPr="00877826">
        <w:rPr>
          <w:rFonts w:eastAsia="Times New Roman"/>
          <w:sz w:val="24"/>
          <w:szCs w:val="24"/>
          <w:lang w:eastAsia="ru-RU"/>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в местах </w:t>
      </w:r>
      <w:r w:rsidRPr="00877826">
        <w:rPr>
          <w:rFonts w:eastAsia="Times New Roman"/>
          <w:sz w:val="24"/>
          <w:szCs w:val="24"/>
          <w:lang w:eastAsia="ru-RU"/>
        </w:rPr>
        <w:lastRenderedPageBreak/>
        <w:t>проведения итогового сочинения (изложения), определенных комитетом образования, науки и молодежной политики Волгоградской области (далее именуются - места проведения итогового сочинения (изложения).</w:t>
      </w:r>
      <w:proofErr w:type="gramEnd"/>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(в ред. приказа комитета образования, науки и молодежной политики Волгоградской области </w:t>
      </w:r>
      <w:hyperlink r:id="rId13" w:history="1">
        <w:r w:rsidRPr="00877826">
          <w:rPr>
            <w:rFonts w:eastAsia="Times New Roman"/>
            <w:color w:val="0000FF"/>
            <w:sz w:val="24"/>
            <w:szCs w:val="24"/>
            <w:u w:val="single"/>
            <w:lang w:eastAsia="ru-RU"/>
          </w:rPr>
          <w:t>от 09.10.2018 N 138</w:t>
        </w:r>
      </w:hyperlink>
      <w:r w:rsidRPr="00877826">
        <w:rPr>
          <w:rFonts w:eastAsia="Times New Roman"/>
          <w:sz w:val="24"/>
          <w:szCs w:val="24"/>
          <w:lang w:eastAsia="ru-RU"/>
        </w:rPr>
        <w:t>)</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Итоговое сочинение (изложение) проводится на русском языке.</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1.3. Результатом итогового сочинения (изложения) является "зачет" или "незачет".</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Ознакомление с результатами итогового сочинения (изложения) осуществляется в образовательных организациях и (или) местах регистрации на участие в итоговом сочинении.</w:t>
      </w:r>
    </w:p>
    <w:p w:rsidR="00877826" w:rsidRPr="00877826" w:rsidRDefault="00877826" w:rsidP="00877826">
      <w:pPr>
        <w:spacing w:before="100" w:beforeAutospacing="1" w:after="100" w:afterAutospacing="1" w:line="240" w:lineRule="auto"/>
        <w:outlineLvl w:val="2"/>
        <w:rPr>
          <w:rFonts w:eastAsia="Times New Roman"/>
          <w:b/>
          <w:bCs/>
          <w:sz w:val="27"/>
          <w:szCs w:val="27"/>
          <w:lang w:eastAsia="ru-RU"/>
        </w:rPr>
      </w:pPr>
      <w:r w:rsidRPr="00877826">
        <w:rPr>
          <w:rFonts w:eastAsia="Times New Roman"/>
          <w:b/>
          <w:bCs/>
          <w:sz w:val="27"/>
          <w:szCs w:val="27"/>
          <w:lang w:eastAsia="ru-RU"/>
        </w:rPr>
        <w:t>2. Категории участников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именуется - ГИА) проводится в обязательном порядке для обучающихся XI (XII) классов, в том числе </w:t>
      </w:r>
      <w:proofErr w:type="gramStart"/>
      <w:r w:rsidRPr="00877826">
        <w:rPr>
          <w:rFonts w:eastAsia="Times New Roman"/>
          <w:sz w:val="24"/>
          <w:szCs w:val="24"/>
          <w:lang w:eastAsia="ru-RU"/>
        </w:rPr>
        <w:t>для</w:t>
      </w:r>
      <w:proofErr w:type="gramEnd"/>
      <w:r w:rsidRPr="00877826">
        <w:rPr>
          <w:rFonts w:eastAsia="Times New Roman"/>
          <w:sz w:val="24"/>
          <w:szCs w:val="24"/>
          <w:lang w:eastAsia="ru-RU"/>
        </w:rPr>
        <w:t>:</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r>
      <w:proofErr w:type="gramStart"/>
      <w:r w:rsidRPr="00877826">
        <w:rPr>
          <w:rFonts w:eastAsia="Times New Roman"/>
          <w:sz w:val="24"/>
          <w:szCs w:val="24"/>
          <w:lang w:eastAsia="ru-RU"/>
        </w:rPr>
        <w:t xml:space="preserve">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w:t>
      </w:r>
      <w:proofErr w:type="spellStart"/>
      <w:r w:rsidRPr="00877826">
        <w:rPr>
          <w:rFonts w:eastAsia="Times New Roman"/>
          <w:sz w:val="24"/>
          <w:szCs w:val="24"/>
          <w:lang w:eastAsia="ru-RU"/>
        </w:rPr>
        <w:t>очно-заочной</w:t>
      </w:r>
      <w:proofErr w:type="spellEnd"/>
      <w:r w:rsidRPr="00877826">
        <w:rPr>
          <w:rFonts w:eastAsia="Times New Roman"/>
          <w:sz w:val="24"/>
          <w:szCs w:val="24"/>
          <w:lang w:eastAsia="ru-RU"/>
        </w:rPr>
        <w:t xml:space="preserve">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r>
      <w:proofErr w:type="gramStart"/>
      <w:r w:rsidRPr="00877826">
        <w:rPr>
          <w:rFonts w:eastAsia="Times New Roman"/>
          <w:sz w:val="24"/>
          <w:szCs w:val="24"/>
          <w:lang w:eastAsia="ru-RU"/>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877826">
        <w:rPr>
          <w:rFonts w:eastAsia="Times New Roman"/>
          <w:sz w:val="24"/>
          <w:szCs w:val="24"/>
          <w:lang w:eastAsia="ru-RU"/>
        </w:rPr>
        <w:t xml:space="preserve"> программе среднего общего образования с последующим получением аттестата о среднем общем образовании);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r>
      <w:proofErr w:type="gramStart"/>
      <w:r w:rsidRPr="00877826">
        <w:rPr>
          <w:rFonts w:eastAsia="Times New Roman"/>
          <w:sz w:val="24"/>
          <w:szCs w:val="24"/>
          <w:lang w:eastAsia="ru-RU"/>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обучающихся с ограниченными возможностями здоровья (далее именуются - </w:t>
      </w:r>
      <w:r w:rsidRPr="00877826">
        <w:rPr>
          <w:rFonts w:eastAsia="Times New Roman"/>
          <w:sz w:val="24"/>
          <w:szCs w:val="24"/>
          <w:lang w:eastAsia="ru-RU"/>
        </w:rPr>
        <w:lastRenderedPageBreak/>
        <w:t>обучающиеся с ОВЗ), детей-инвалидов и инвалидов по образовательным программам среднего общего образования.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2.2. Итоговое сочинение в целях использования его результатов при приеме на обучение по программам </w:t>
      </w:r>
      <w:proofErr w:type="spellStart"/>
      <w:r w:rsidRPr="00877826">
        <w:rPr>
          <w:rFonts w:eastAsia="Times New Roman"/>
          <w:sz w:val="24"/>
          <w:szCs w:val="24"/>
          <w:lang w:eastAsia="ru-RU"/>
        </w:rPr>
        <w:t>бакалавриата</w:t>
      </w:r>
      <w:proofErr w:type="spellEnd"/>
      <w:r w:rsidRPr="00877826">
        <w:rPr>
          <w:rFonts w:eastAsia="Times New Roman"/>
          <w:sz w:val="24"/>
          <w:szCs w:val="24"/>
          <w:lang w:eastAsia="ru-RU"/>
        </w:rPr>
        <w:t xml:space="preserve"> и </w:t>
      </w:r>
      <w:proofErr w:type="spellStart"/>
      <w:r w:rsidRPr="00877826">
        <w:rPr>
          <w:rFonts w:eastAsia="Times New Roman"/>
          <w:sz w:val="24"/>
          <w:szCs w:val="24"/>
          <w:lang w:eastAsia="ru-RU"/>
        </w:rPr>
        <w:t>специалитета</w:t>
      </w:r>
      <w:proofErr w:type="spellEnd"/>
      <w:r w:rsidRPr="00877826">
        <w:rPr>
          <w:rFonts w:eastAsia="Times New Roman"/>
          <w:sz w:val="24"/>
          <w:szCs w:val="24"/>
          <w:lang w:eastAsia="ru-RU"/>
        </w:rPr>
        <w:t xml:space="preserve"> в образовательные организации высшего образования по желанию проводится </w:t>
      </w:r>
      <w:proofErr w:type="gramStart"/>
      <w:r w:rsidRPr="00877826">
        <w:rPr>
          <w:rFonts w:eastAsia="Times New Roman"/>
          <w:sz w:val="24"/>
          <w:szCs w:val="24"/>
          <w:lang w:eastAsia="ru-RU"/>
        </w:rPr>
        <w:t>для</w:t>
      </w:r>
      <w:proofErr w:type="gramEnd"/>
      <w:r w:rsidRPr="00877826">
        <w:rPr>
          <w:rFonts w:eastAsia="Times New Roman"/>
          <w:sz w:val="24"/>
          <w:szCs w:val="24"/>
          <w:lang w:eastAsia="ru-RU"/>
        </w:rPr>
        <w:t>:</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граждан, имеющих среднее общее образование, полученное в иностранных образовательных организациях (далее именуются - выпускники прошлых лет);</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лиц, обучающихся по образовательным программам среднего профессионального образования;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лиц, получающих среднее общее образование в иностранных образовательных организациях;</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именуются - лица со справкой об обучении).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2.3. Изложение вправе писать следующие категории лиц:</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обучающиеся с ОВЗ, дети-инвалиды и инвалиды;</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r>
      <w:proofErr w:type="gramStart"/>
      <w:r w:rsidRPr="00877826">
        <w:rPr>
          <w:rFonts w:eastAsia="Times New Roman"/>
          <w:sz w:val="24"/>
          <w:szCs w:val="24"/>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lastRenderedPageBreak/>
        <w:br/>
        <w:t xml:space="preserve">2.4. </w:t>
      </w:r>
      <w:proofErr w:type="gramStart"/>
      <w:r w:rsidRPr="00877826">
        <w:rPr>
          <w:rFonts w:eastAsia="Times New Roman"/>
          <w:sz w:val="24"/>
          <w:szCs w:val="24"/>
          <w:lang w:eastAsia="ru-RU"/>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(пункты 9 и 9.1 </w:t>
      </w:r>
      <w:hyperlink r:id="rId14" w:history="1">
        <w:r w:rsidRPr="00877826">
          <w:rPr>
            <w:rFonts w:eastAsia="Times New Roman"/>
            <w:color w:val="0000FF"/>
            <w:sz w:val="24"/>
            <w:szCs w:val="24"/>
            <w:u w:val="single"/>
            <w:lang w:eastAsia="ru-RU"/>
          </w:rPr>
          <w:t>Порядка проведения государственной итоговой аттестации по образовательным программам среднего общего образования</w:t>
        </w:r>
      </w:hyperlink>
      <w:r w:rsidRPr="00877826">
        <w:rPr>
          <w:rFonts w:eastAsia="Times New Roman"/>
          <w:sz w:val="24"/>
          <w:szCs w:val="24"/>
          <w:lang w:eastAsia="ru-RU"/>
        </w:rPr>
        <w:t xml:space="preserve">, утвержденного </w:t>
      </w:r>
      <w:hyperlink r:id="rId15" w:history="1">
        <w:r w:rsidRPr="00877826">
          <w:rPr>
            <w:rFonts w:eastAsia="Times New Roman"/>
            <w:color w:val="0000FF"/>
            <w:sz w:val="24"/>
            <w:szCs w:val="24"/>
            <w:u w:val="single"/>
            <w:lang w:eastAsia="ru-RU"/>
          </w:rPr>
          <w:t>приказом Министерства образования и науки Российской Федерации от 26</w:t>
        </w:r>
        <w:proofErr w:type="gramEnd"/>
        <w:r w:rsidRPr="00877826">
          <w:rPr>
            <w:rFonts w:eastAsia="Times New Roman"/>
            <w:color w:val="0000FF"/>
            <w:sz w:val="24"/>
            <w:szCs w:val="24"/>
            <w:u w:val="single"/>
            <w:lang w:eastAsia="ru-RU"/>
          </w:rPr>
          <w:t xml:space="preserve"> декабря 2013 г. N 1400</w:t>
        </w:r>
      </w:hyperlink>
      <w:r w:rsidRPr="00877826">
        <w:rPr>
          <w:rFonts w:eastAsia="Times New Roman"/>
          <w:sz w:val="24"/>
          <w:szCs w:val="24"/>
          <w:lang w:eastAsia="ru-RU"/>
        </w:rPr>
        <w:t>).</w:t>
      </w:r>
    </w:p>
    <w:p w:rsidR="00877826" w:rsidRPr="00877826" w:rsidRDefault="00877826" w:rsidP="00877826">
      <w:pPr>
        <w:spacing w:before="100" w:beforeAutospacing="1" w:after="100" w:afterAutospacing="1" w:line="240" w:lineRule="auto"/>
        <w:outlineLvl w:val="2"/>
        <w:rPr>
          <w:rFonts w:eastAsia="Times New Roman"/>
          <w:b/>
          <w:bCs/>
          <w:sz w:val="27"/>
          <w:szCs w:val="27"/>
          <w:lang w:eastAsia="ru-RU"/>
        </w:rPr>
      </w:pPr>
      <w:r w:rsidRPr="00877826">
        <w:rPr>
          <w:rFonts w:eastAsia="Times New Roman"/>
          <w:b/>
          <w:bCs/>
          <w:sz w:val="27"/>
          <w:szCs w:val="27"/>
          <w:lang w:eastAsia="ru-RU"/>
        </w:rPr>
        <w:t>3. Порядок подачи заявления на участие в итоговом сочинении (изложении)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3.1. Для участия в итоговом сочинении (изложении) участники подают заявление не </w:t>
      </w:r>
      <w:proofErr w:type="gramStart"/>
      <w:r w:rsidRPr="00877826">
        <w:rPr>
          <w:rFonts w:eastAsia="Times New Roman"/>
          <w:sz w:val="24"/>
          <w:szCs w:val="24"/>
          <w:lang w:eastAsia="ru-RU"/>
        </w:rPr>
        <w:t>позднее</w:t>
      </w:r>
      <w:proofErr w:type="gramEnd"/>
      <w:r w:rsidRPr="00877826">
        <w:rPr>
          <w:rFonts w:eastAsia="Times New Roman"/>
          <w:sz w:val="24"/>
          <w:szCs w:val="24"/>
          <w:lang w:eastAsia="ru-RU"/>
        </w:rPr>
        <w:t xml:space="preserve"> чем за две недели до начала проведения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3.2. Обучающиеся с ОВЗ при подаче заявления на написание итогового сочинения (изложения) предъявляют копию рекомендаций </w:t>
      </w:r>
      <w:proofErr w:type="spellStart"/>
      <w:r w:rsidRPr="00877826">
        <w:rPr>
          <w:rFonts w:eastAsia="Times New Roman"/>
          <w:sz w:val="24"/>
          <w:szCs w:val="24"/>
          <w:lang w:eastAsia="ru-RU"/>
        </w:rPr>
        <w:t>психолого-медико-педагогической</w:t>
      </w:r>
      <w:proofErr w:type="spellEnd"/>
      <w:r w:rsidRPr="00877826">
        <w:rPr>
          <w:rFonts w:eastAsia="Times New Roman"/>
          <w:sz w:val="24"/>
          <w:szCs w:val="24"/>
          <w:lang w:eastAsia="ru-RU"/>
        </w:rPr>
        <w:t xml:space="preserve">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3.3. Регистрация лиц </w:t>
      </w:r>
      <w:proofErr w:type="gramStart"/>
      <w:r w:rsidRPr="00877826">
        <w:rPr>
          <w:rFonts w:eastAsia="Times New Roman"/>
          <w:sz w:val="24"/>
          <w:szCs w:val="24"/>
          <w:lang w:eastAsia="ru-RU"/>
        </w:rPr>
        <w:t>со справкой об обучении для участия по их желанию в итоговом сочинении</w:t>
      </w:r>
      <w:proofErr w:type="gramEnd"/>
      <w:r w:rsidRPr="00877826">
        <w:rPr>
          <w:rFonts w:eastAsia="Times New Roman"/>
          <w:sz w:val="24"/>
          <w:szCs w:val="24"/>
          <w:lang w:eastAsia="ru-RU"/>
        </w:rPr>
        <w:t xml:space="preserve"> (изложении)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877826">
        <w:rPr>
          <w:rFonts w:eastAsia="Times New Roman"/>
          <w:sz w:val="24"/>
          <w:szCs w:val="24"/>
          <w:lang w:eastAsia="ru-RU"/>
        </w:rPr>
        <w:t>обучении по образцу</w:t>
      </w:r>
      <w:proofErr w:type="gramEnd"/>
      <w:r w:rsidRPr="00877826">
        <w:rPr>
          <w:rFonts w:eastAsia="Times New Roman"/>
          <w:sz w:val="24"/>
          <w:szCs w:val="24"/>
          <w:lang w:eastAsia="ru-RU"/>
        </w:rPr>
        <w:t>, самостоятельно устанавливаемому организацией, осуществляющей образовательную деятельность.</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3.4. Регистрация лиц, перечисленных в пункте 2.2 настоящего Порядка, для участия по их желанию в итоговом сочинении проводится по месту жительства в органе, осуществляющем управление в сфере образования муниципального района (городского округа) Волгоградской области (в Волгограде - в территориальном управлении департамента по образованию администрации Волгограда).</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3.5. Лица, перечисленные в пункте 2.2 настоящего Порядка, самостоятельно выбирают срок участия в итоговом сочинении из числа </w:t>
      </w:r>
      <w:proofErr w:type="gramStart"/>
      <w:r w:rsidRPr="00877826">
        <w:rPr>
          <w:rFonts w:eastAsia="Times New Roman"/>
          <w:sz w:val="24"/>
          <w:szCs w:val="24"/>
          <w:lang w:eastAsia="ru-RU"/>
        </w:rPr>
        <w:t>установленных</w:t>
      </w:r>
      <w:proofErr w:type="gramEnd"/>
      <w:r w:rsidRPr="00877826">
        <w:rPr>
          <w:rFonts w:eastAsia="Times New Roman"/>
          <w:sz w:val="24"/>
          <w:szCs w:val="24"/>
          <w:lang w:eastAsia="ru-RU"/>
        </w:rPr>
        <w:t xml:space="preserve"> расписанием проведения итогового сочинения (изложения), который указывают в заявлении.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3.6. Выпускники прошлых лет при подаче заявления для участия в итоговом сочинении </w:t>
      </w:r>
      <w:r w:rsidRPr="00877826">
        <w:rPr>
          <w:rFonts w:eastAsia="Times New Roman"/>
          <w:sz w:val="24"/>
          <w:szCs w:val="24"/>
          <w:lang w:eastAsia="ru-RU"/>
        </w:rPr>
        <w:lastRenderedPageBreak/>
        <w:t>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877826" w:rsidRPr="00877826" w:rsidRDefault="00877826" w:rsidP="00877826">
      <w:pPr>
        <w:spacing w:before="100" w:beforeAutospacing="1" w:after="100" w:afterAutospacing="1" w:line="240" w:lineRule="auto"/>
        <w:outlineLvl w:val="2"/>
        <w:rPr>
          <w:rFonts w:eastAsia="Times New Roman"/>
          <w:b/>
          <w:bCs/>
          <w:sz w:val="27"/>
          <w:szCs w:val="27"/>
          <w:lang w:eastAsia="ru-RU"/>
        </w:rPr>
      </w:pPr>
      <w:r w:rsidRPr="00877826">
        <w:rPr>
          <w:rFonts w:eastAsia="Times New Roman"/>
          <w:b/>
          <w:bCs/>
          <w:sz w:val="27"/>
          <w:szCs w:val="27"/>
          <w:lang w:eastAsia="ru-RU"/>
        </w:rPr>
        <w:t>4. Организация проведения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4.1. В рамках проведения итогового сочинения (изложения) комитет образования, науки и молодежной политики Волгоградской области (далее именуется - комитет) определяет:</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(в ред. приказа комитета образования, науки и молодежной политики Волгоградской области </w:t>
      </w:r>
      <w:hyperlink r:id="rId16" w:history="1">
        <w:r w:rsidRPr="00877826">
          <w:rPr>
            <w:rFonts w:eastAsia="Times New Roman"/>
            <w:color w:val="0000FF"/>
            <w:sz w:val="24"/>
            <w:szCs w:val="24"/>
            <w:u w:val="single"/>
            <w:lang w:eastAsia="ru-RU"/>
          </w:rPr>
          <w:t>от 09.10.2018 N 138</w:t>
        </w:r>
      </w:hyperlink>
      <w:r w:rsidRPr="00877826">
        <w:rPr>
          <w:rFonts w:eastAsia="Times New Roman"/>
          <w:sz w:val="24"/>
          <w:szCs w:val="24"/>
          <w:lang w:eastAsia="ru-RU"/>
        </w:rPr>
        <w:t>)</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порядок проведения итогового сочинения (изложения), включая процедуру удаления участников итогового сочинения (изложения), а также организацию перепроверки отдельных сочинений (изложений) по итогам проведения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места регистрации для участия в написании итогового сочинения и места проведения итогового сочинения для лиц, перечисленных пункте 2.2 настоящего Порядка;</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техническую схему обеспечения проведения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порядок тиражирования бланков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порядок передачи (доставки) комплекта тем сочинений (текстов изложений) в образовательные организации и (или) места проведения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порядок и схему копирования бланков участников итогового сочинения (изложения) для организации проверки экспертами комиссии на муниципальном уровне;</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порядок и сроки проверки итогового сочинения (изложения) экспертами комиссии на муниципальном уровне;</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порядок организации питания и перерывов для проведения лечебных и профилактических мероприятий для участников итогового сочинения (изложения) с ОВЗ, детей-инвалидов и инвалидов;</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lastRenderedPageBreak/>
        <w:br/>
        <w:t xml:space="preserve">порядок </w:t>
      </w:r>
      <w:proofErr w:type="gramStart"/>
      <w:r w:rsidRPr="00877826">
        <w:rPr>
          <w:rFonts w:eastAsia="Times New Roman"/>
          <w:sz w:val="24"/>
          <w:szCs w:val="24"/>
          <w:lang w:eastAsia="ru-RU"/>
        </w:rPr>
        <w:t>осуществления сканирования оригиналов бланков участников итогового</w:t>
      </w:r>
      <w:proofErr w:type="gramEnd"/>
      <w:r w:rsidRPr="00877826">
        <w:rPr>
          <w:rFonts w:eastAsia="Times New Roman"/>
          <w:sz w:val="24"/>
          <w:szCs w:val="24"/>
          <w:lang w:eastAsia="ru-RU"/>
        </w:rPr>
        <w:t xml:space="preserve">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места, порядок и сроки хранения, уничтожения оригиналов бланков итогового сочинения (изложения), аудиозаписей устных итоговых сочинений (изложений) (в случае прохождения итогового сочинения (изложения) в устной форме обучающимися с ОВЗ, детьми-инвалидами и инвалидами);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r>
      <w:proofErr w:type="gramStart"/>
      <w:r w:rsidRPr="00877826">
        <w:rPr>
          <w:rFonts w:eastAsia="Times New Roman"/>
          <w:sz w:val="24"/>
          <w:szCs w:val="24"/>
          <w:lang w:eastAsia="ru-RU"/>
        </w:rPr>
        <w:t>порядок проведения повторной проверки итогового сочинения (изложения) обучающихся в случаях, предусмотренных разделом 12 настоящего Порядка.</w:t>
      </w:r>
      <w:proofErr w:type="gramEnd"/>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r>
      <w:proofErr w:type="gramStart"/>
      <w:r w:rsidRPr="00877826">
        <w:rPr>
          <w:rFonts w:eastAsia="Times New Roman"/>
          <w:sz w:val="24"/>
          <w:szCs w:val="24"/>
          <w:lang w:eastAsia="ru-RU"/>
        </w:rPr>
        <w:t xml:space="preserve">В случаях угрозы возникновения чрезвычайной ситуации, невозможности проведения итогового сочинения (изложения) на территории Волгоградской области по объективным причинам комитет направляет соответствующее письмо в Федеральную службу по надзору в сфере образования и науки (далее именуется - </w:t>
      </w:r>
      <w:proofErr w:type="spellStart"/>
      <w:r w:rsidRPr="00877826">
        <w:rPr>
          <w:rFonts w:eastAsia="Times New Roman"/>
          <w:sz w:val="24"/>
          <w:szCs w:val="24"/>
          <w:lang w:eastAsia="ru-RU"/>
        </w:rPr>
        <w:t>Рособрнадзор</w:t>
      </w:r>
      <w:proofErr w:type="spellEnd"/>
      <w:r w:rsidRPr="00877826">
        <w:rPr>
          <w:rFonts w:eastAsia="Times New Roman"/>
          <w:sz w:val="24"/>
          <w:szCs w:val="24"/>
          <w:lang w:eastAsia="ru-RU"/>
        </w:rPr>
        <w:t>) с просьбой рассмотреть возможность установления дополнительного срока проведения итогового сочинения (изложения) вне расписания проведения итогового сочинения (изложения).</w:t>
      </w:r>
      <w:proofErr w:type="gramEnd"/>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4.2. </w:t>
      </w:r>
      <w:proofErr w:type="gramStart"/>
      <w:r w:rsidRPr="00877826">
        <w:rPr>
          <w:rFonts w:eastAsia="Times New Roman"/>
          <w:sz w:val="24"/>
          <w:szCs w:val="24"/>
          <w:lang w:eastAsia="ru-RU"/>
        </w:rPr>
        <w:t>Комитет организует формирование и ведение региональной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(далее именуется - РИС), и внесение следующих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w:t>
      </w:r>
      <w:proofErr w:type="gramEnd"/>
      <w:r w:rsidRPr="00877826">
        <w:rPr>
          <w:rFonts w:eastAsia="Times New Roman"/>
          <w:sz w:val="24"/>
          <w:szCs w:val="24"/>
          <w:lang w:eastAsia="ru-RU"/>
        </w:rPr>
        <w:t xml:space="preserve"> высшего образования (далее именуется - ФИС ГИА и Приема):</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об участниках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о местах проведения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о распределении участников по местам проведения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об образах бланков участников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о результатах итогового сочинения (изложения), полученных участниками.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4.3. Комитет обеспечивает:</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r>
      <w:proofErr w:type="gramStart"/>
      <w:r w:rsidRPr="00877826">
        <w:rPr>
          <w:rFonts w:eastAsia="Times New Roman"/>
          <w:sz w:val="24"/>
          <w:szCs w:val="24"/>
          <w:lang w:eastAsia="ru-RU"/>
        </w:rPr>
        <w:t xml:space="preserve">организацию информирования участников итогового сочинения (изложения) и их </w:t>
      </w:r>
      <w:r w:rsidRPr="00877826">
        <w:rPr>
          <w:rFonts w:eastAsia="Times New Roman"/>
          <w:sz w:val="24"/>
          <w:szCs w:val="24"/>
          <w:lang w:eastAsia="ru-RU"/>
        </w:rPr>
        <w:lastRenderedPageBreak/>
        <w:t>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осуществляющие управление в сфере образования муниципальных районов (городских округов) Волгоградской области (далее именуются - МОУО), а также путем взаимодействия со средствами массовой информации, организации работы телефонов "горячей линии", ведения раздела, посвященного итоговому сочинению (изложению), на</w:t>
      </w:r>
      <w:proofErr w:type="gramEnd"/>
      <w:r w:rsidRPr="00877826">
        <w:rPr>
          <w:rFonts w:eastAsia="Times New Roman"/>
          <w:sz w:val="24"/>
          <w:szCs w:val="24"/>
          <w:lang w:eastAsia="ru-RU"/>
        </w:rPr>
        <w:t xml:space="preserve"> </w:t>
      </w:r>
      <w:proofErr w:type="gramStart"/>
      <w:r w:rsidRPr="00877826">
        <w:rPr>
          <w:rFonts w:eastAsia="Times New Roman"/>
          <w:sz w:val="24"/>
          <w:szCs w:val="24"/>
          <w:lang w:eastAsia="ru-RU"/>
        </w:rPr>
        <w:t>сайте комитета образования, науки и молодежной политики Волгоградской области портала Губернатора и Администрации Волгоградской области, сайте комитета образования, науки и молодежной политики Волгоградской области;</w:t>
      </w:r>
      <w:proofErr w:type="gramEnd"/>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(в ред. приказа комитета образования, науки и молодежной политики Волгоградской области </w:t>
      </w:r>
      <w:hyperlink r:id="rId17" w:history="1">
        <w:r w:rsidRPr="00877826">
          <w:rPr>
            <w:rFonts w:eastAsia="Times New Roman"/>
            <w:color w:val="0000FF"/>
            <w:sz w:val="24"/>
            <w:szCs w:val="24"/>
            <w:u w:val="single"/>
            <w:lang w:eastAsia="ru-RU"/>
          </w:rPr>
          <w:t>от 09.10.2018 N 138</w:t>
        </w:r>
      </w:hyperlink>
      <w:r w:rsidRPr="00877826">
        <w:rPr>
          <w:rFonts w:eastAsia="Times New Roman"/>
          <w:sz w:val="24"/>
          <w:szCs w:val="24"/>
          <w:lang w:eastAsia="ru-RU"/>
        </w:rPr>
        <w:t>)</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проведение итогового сочинения (изложения) в образовательных организациях и в местах проведения итогового сочинения (изложения) в соответствии с требованиями настоящего Порядка;</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техническую готовность образовательных организаций к проведению и проверке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передачу комплекта тем сочинений (текстов изложений) в образовательные организации и (или) места проведения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опубликование комплекта тем итогового сочинения на сайте комитета образования, науки и молодежной политики Волгоградской области портала Губернатора и Администрации Волгоградской области в сроки, установленные настоящим Порядком;</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(в ред. приказа комитета образования, науки и молодежной политики Волгоградской области </w:t>
      </w:r>
      <w:hyperlink r:id="rId18" w:history="1">
        <w:r w:rsidRPr="00877826">
          <w:rPr>
            <w:rFonts w:eastAsia="Times New Roman"/>
            <w:color w:val="0000FF"/>
            <w:sz w:val="24"/>
            <w:szCs w:val="24"/>
            <w:u w:val="single"/>
            <w:lang w:eastAsia="ru-RU"/>
          </w:rPr>
          <w:t>от 09.10.2018 N 138</w:t>
        </w:r>
      </w:hyperlink>
      <w:r w:rsidRPr="00877826">
        <w:rPr>
          <w:rFonts w:eastAsia="Times New Roman"/>
          <w:sz w:val="24"/>
          <w:szCs w:val="24"/>
          <w:lang w:eastAsia="ru-RU"/>
        </w:rPr>
        <w:t>)</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информационную безопасность при хранении, использовании и передаче комплектов тем итогового сочинения (текстов изложений);</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хранение текстов изложений, в том числе определяет места хранения и лиц, имеющих доступ к текстам изложений;</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ознакомление участников с результатами итогового сочинения (изложения) в сроки, установленные комитетом.</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4.4. Образовательные организации, реализующие образовательные программы среднего </w:t>
      </w:r>
      <w:r w:rsidRPr="00877826">
        <w:rPr>
          <w:rFonts w:eastAsia="Times New Roman"/>
          <w:sz w:val="24"/>
          <w:szCs w:val="24"/>
          <w:lang w:eastAsia="ru-RU"/>
        </w:rPr>
        <w:lastRenderedPageBreak/>
        <w:t>общего образования (далее именуются - образовательные организации), в целях проведения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обеспечивают отбор и подготовку специалистов, входящих в состав комиссий образовательных организаций по проведению итогового сочинения (изложения) и муниципальных предметных комиссий по проверке итогового сочинения (изложения) в соответствии с требованиями настоящего Порядка;</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под подпись информируют специалистов, входящих в состав комиссий образовательных организаций по проведению итогового сочинения (изложения) и муниципальных предметных комиссий по проверке итогового сочинения (изложения), о настоящем Порядке, а также о методических рекомендациях </w:t>
      </w:r>
      <w:proofErr w:type="spellStart"/>
      <w:r w:rsidRPr="00877826">
        <w:rPr>
          <w:rFonts w:eastAsia="Times New Roman"/>
          <w:sz w:val="24"/>
          <w:szCs w:val="24"/>
          <w:lang w:eastAsia="ru-RU"/>
        </w:rPr>
        <w:t>Рособрнадзора</w:t>
      </w:r>
      <w:proofErr w:type="spellEnd"/>
      <w:r w:rsidRPr="00877826">
        <w:rPr>
          <w:rFonts w:eastAsia="Times New Roman"/>
          <w:sz w:val="24"/>
          <w:szCs w:val="24"/>
          <w:lang w:eastAsia="ru-RU"/>
        </w:rPr>
        <w:t>;</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r>
      <w:proofErr w:type="gramStart"/>
      <w:r w:rsidRPr="00877826">
        <w:rPr>
          <w:rFonts w:eastAsia="Times New Roman"/>
          <w:sz w:val="24"/>
          <w:szCs w:val="24"/>
          <w:lang w:eastAsia="ru-RU"/>
        </w:rPr>
        <w:t>под подпись информируют участников итогового сочинения (изложения) и их родителей (законных представителей) о 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настоящем Порядке, в том числе об основаниях для удаления с итогового сочинения (изложения), об организации перепроверки отдельных сочинений (изложений);</w:t>
      </w:r>
      <w:proofErr w:type="gramEnd"/>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не </w:t>
      </w:r>
      <w:proofErr w:type="gramStart"/>
      <w:r w:rsidRPr="00877826">
        <w:rPr>
          <w:rFonts w:eastAsia="Times New Roman"/>
          <w:sz w:val="24"/>
          <w:szCs w:val="24"/>
          <w:lang w:eastAsia="ru-RU"/>
        </w:rPr>
        <w:t>позднее</w:t>
      </w:r>
      <w:proofErr w:type="gramEnd"/>
      <w:r w:rsidRPr="00877826">
        <w:rPr>
          <w:rFonts w:eastAsia="Times New Roman"/>
          <w:sz w:val="24"/>
          <w:szCs w:val="24"/>
          <w:lang w:eastAsia="ru-RU"/>
        </w:rPr>
        <w:t xml:space="preserve"> чем за две недели до проведения итогового сочинения (изложения) формируют комиссии образовательных организаций и утверждают их состав приказом.</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В целях получения объективных результатов при проверке и проведении итогового сочинения (изложения) не привлекаются учителя, обучающие выпускников текущего учебного года.</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4.5. Комиссия образовательной организации по проведению итогового сочинения (изложения) осуществляет следующие функции в рамках подготовки и проведения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организует ознакомление под подпись обучающихся и их родителей (законных представителей) с информацией (памяткой) о порядке проведения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организует проведение итогового сочинения (изложения) в соответствии с методическими рекомендациями </w:t>
      </w:r>
      <w:proofErr w:type="spellStart"/>
      <w:r w:rsidRPr="00877826">
        <w:rPr>
          <w:rFonts w:eastAsia="Times New Roman"/>
          <w:sz w:val="24"/>
          <w:szCs w:val="24"/>
          <w:lang w:eastAsia="ru-RU"/>
        </w:rPr>
        <w:t>Рособрнадзора</w:t>
      </w:r>
      <w:proofErr w:type="spellEnd"/>
      <w:r w:rsidRPr="00877826">
        <w:rPr>
          <w:rFonts w:eastAsia="Times New Roman"/>
          <w:sz w:val="24"/>
          <w:szCs w:val="24"/>
          <w:lang w:eastAsia="ru-RU"/>
        </w:rPr>
        <w:t xml:space="preserve"> и требованиями настоящего Порядка;</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предоставляет сведения для внесения в РИС;</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r>
      <w:proofErr w:type="gramStart"/>
      <w:r w:rsidRPr="00877826">
        <w:rPr>
          <w:rFonts w:eastAsia="Times New Roman"/>
          <w:sz w:val="24"/>
          <w:szCs w:val="24"/>
          <w:lang w:eastAsia="ru-RU"/>
        </w:rPr>
        <w:t xml:space="preserve">информирует участников итогового сочинения (изложения) и их родителей (законных </w:t>
      </w:r>
      <w:r w:rsidRPr="00877826">
        <w:rPr>
          <w:rFonts w:eastAsia="Times New Roman"/>
          <w:sz w:val="24"/>
          <w:szCs w:val="24"/>
          <w:lang w:eastAsia="ru-RU"/>
        </w:rPr>
        <w:lastRenderedPageBreak/>
        <w:t>представителей) о 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настоящем Порядке, в том числе об основаниях для удаления с итогового сочинения (изложения), об организации перепроверки отдельных сочинений (изложений);</w:t>
      </w:r>
      <w:proofErr w:type="gramEnd"/>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обеспечивает техническую поддержку проведения и проверки итогового сочинения (изложения), в том числе в соответствии с рекомендациями </w:t>
      </w:r>
      <w:proofErr w:type="spellStart"/>
      <w:r w:rsidRPr="00877826">
        <w:rPr>
          <w:rFonts w:eastAsia="Times New Roman"/>
          <w:sz w:val="24"/>
          <w:szCs w:val="24"/>
          <w:lang w:eastAsia="ru-RU"/>
        </w:rPr>
        <w:t>Рособрнадзора</w:t>
      </w:r>
      <w:proofErr w:type="spellEnd"/>
      <w:r w:rsidRPr="00877826">
        <w:rPr>
          <w:rFonts w:eastAsia="Times New Roman"/>
          <w:sz w:val="24"/>
          <w:szCs w:val="24"/>
          <w:lang w:eastAsia="ru-RU"/>
        </w:rPr>
        <w:t xml:space="preserve"> по техническому обеспечению организации и проведения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получает темы сочинений (тексты изложений) и обеспечивает информационную безопасность;</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обеспечивает участников итогового сочинения орфографическими словарями при проведении итогового сочинения;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обеспечивает участников итогового изложения орфографическими и толковыми словарями при проведении итогового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Состав комиссии образовательной организации формируется из школьных учителей-предметников, администрации школы.</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Комиссия образовательной организации должна состоять не менее чем из трех человек в зависимости от количества участников итогового сочинения (изложения) с учетом того, что в каждой аудитории должны присутствовать не менее двух членов комиссии образовательной организации.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4.6. Муниципальные предметные комиссии по проверке и оцениванию итогового сочинения (изложения) осуществляют следующие функции в рамках проверки и оценивания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организуют проверку итогового сочинения (изложения) в соответствии с критериями оценивания итогового сочинения (изложения), разработанными </w:t>
      </w:r>
      <w:proofErr w:type="spellStart"/>
      <w:r w:rsidRPr="00877826">
        <w:rPr>
          <w:rFonts w:eastAsia="Times New Roman"/>
          <w:sz w:val="24"/>
          <w:szCs w:val="24"/>
          <w:lang w:eastAsia="ru-RU"/>
        </w:rPr>
        <w:t>Рособрнадзором</w:t>
      </w:r>
      <w:proofErr w:type="spellEnd"/>
      <w:r w:rsidRPr="00877826">
        <w:rPr>
          <w:rFonts w:eastAsia="Times New Roman"/>
          <w:sz w:val="24"/>
          <w:szCs w:val="24"/>
          <w:lang w:eastAsia="ru-RU"/>
        </w:rPr>
        <w:t xml:space="preserve"> (приложение к настоящему Порядку);</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организуют по поручению комитета повторную проверку итогового сочинения (изложения) </w:t>
      </w:r>
      <w:proofErr w:type="gramStart"/>
      <w:r w:rsidRPr="00877826">
        <w:rPr>
          <w:rFonts w:eastAsia="Times New Roman"/>
          <w:sz w:val="24"/>
          <w:szCs w:val="24"/>
          <w:lang w:eastAsia="ru-RU"/>
        </w:rPr>
        <w:t>обучающихся</w:t>
      </w:r>
      <w:proofErr w:type="gramEnd"/>
      <w:r w:rsidRPr="00877826">
        <w:rPr>
          <w:rFonts w:eastAsia="Times New Roman"/>
          <w:sz w:val="24"/>
          <w:szCs w:val="24"/>
          <w:lang w:eastAsia="ru-RU"/>
        </w:rPr>
        <w:t>.</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4.7. В целях информирования граждан о порядке проведения итогового сочинения (изложения) в средствах массовой информации, на сайте комитета образования, науки и молодежной политики Волгоградской области портала Губернатора и Администрации Волгоградской области, сайте комитета образования, науки и молодежной политики </w:t>
      </w:r>
      <w:r w:rsidRPr="00877826">
        <w:rPr>
          <w:rFonts w:eastAsia="Times New Roman"/>
          <w:sz w:val="24"/>
          <w:szCs w:val="24"/>
          <w:lang w:eastAsia="ru-RU"/>
        </w:rPr>
        <w:lastRenderedPageBreak/>
        <w:t>Волгоградской области, сайтах МОУО, образовательных организаций Волгоградской области публикуется информация о:</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(в ред. приказа комитета образования, науки и молодежной политики Волгоградской области </w:t>
      </w:r>
      <w:hyperlink r:id="rId19" w:history="1">
        <w:r w:rsidRPr="00877826">
          <w:rPr>
            <w:rFonts w:eastAsia="Times New Roman"/>
            <w:color w:val="0000FF"/>
            <w:sz w:val="24"/>
            <w:szCs w:val="24"/>
            <w:u w:val="single"/>
            <w:lang w:eastAsia="ru-RU"/>
          </w:rPr>
          <w:t>от 09.10.2018 N 138</w:t>
        </w:r>
      </w:hyperlink>
      <w:r w:rsidRPr="00877826">
        <w:rPr>
          <w:rFonts w:eastAsia="Times New Roman"/>
          <w:sz w:val="24"/>
          <w:szCs w:val="24"/>
          <w:lang w:eastAsia="ru-RU"/>
        </w:rPr>
        <w:t>)</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порядке проведения итогового сочинения (изложения) Волгоградской области, утвержденном комитетом, - не </w:t>
      </w:r>
      <w:proofErr w:type="gramStart"/>
      <w:r w:rsidRPr="00877826">
        <w:rPr>
          <w:rFonts w:eastAsia="Times New Roman"/>
          <w:sz w:val="24"/>
          <w:szCs w:val="24"/>
          <w:lang w:eastAsia="ru-RU"/>
        </w:rPr>
        <w:t>позднее</w:t>
      </w:r>
      <w:proofErr w:type="gramEnd"/>
      <w:r w:rsidRPr="00877826">
        <w:rPr>
          <w:rFonts w:eastAsia="Times New Roman"/>
          <w:sz w:val="24"/>
          <w:szCs w:val="24"/>
          <w:lang w:eastAsia="ru-RU"/>
        </w:rPr>
        <w:t xml:space="preserve"> чем за два месяца до дня проведения итогового сочинения;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сроках и местах регистрации для участия в написании итогового сочинения (для лиц, перечисленных в пункте 2.2 настоящего Порядка) - не </w:t>
      </w:r>
      <w:proofErr w:type="gramStart"/>
      <w:r w:rsidRPr="00877826">
        <w:rPr>
          <w:rFonts w:eastAsia="Times New Roman"/>
          <w:sz w:val="24"/>
          <w:szCs w:val="24"/>
          <w:lang w:eastAsia="ru-RU"/>
        </w:rPr>
        <w:t>позднее</w:t>
      </w:r>
      <w:proofErr w:type="gramEnd"/>
      <w:r w:rsidRPr="00877826">
        <w:rPr>
          <w:rFonts w:eastAsia="Times New Roman"/>
          <w:sz w:val="24"/>
          <w:szCs w:val="24"/>
          <w:lang w:eastAsia="ru-RU"/>
        </w:rPr>
        <w:t xml:space="preserve"> чем за два месяца до дня проведения итогового сочинения;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сроках проведения итогового сочинения (изложения) - не </w:t>
      </w:r>
      <w:proofErr w:type="gramStart"/>
      <w:r w:rsidRPr="00877826">
        <w:rPr>
          <w:rFonts w:eastAsia="Times New Roman"/>
          <w:sz w:val="24"/>
          <w:szCs w:val="24"/>
          <w:lang w:eastAsia="ru-RU"/>
        </w:rPr>
        <w:t>позднее</w:t>
      </w:r>
      <w:proofErr w:type="gramEnd"/>
      <w:r w:rsidRPr="00877826">
        <w:rPr>
          <w:rFonts w:eastAsia="Times New Roman"/>
          <w:sz w:val="24"/>
          <w:szCs w:val="24"/>
          <w:lang w:eastAsia="ru-RU"/>
        </w:rPr>
        <w:t xml:space="preserve"> чем за месяц до завершения срока подачи заявления на участие в итоговом сочинении (изложении);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сроках, местах и порядке информирования о результатах итогового сочинения (изложения) - не </w:t>
      </w:r>
      <w:proofErr w:type="gramStart"/>
      <w:r w:rsidRPr="00877826">
        <w:rPr>
          <w:rFonts w:eastAsia="Times New Roman"/>
          <w:sz w:val="24"/>
          <w:szCs w:val="24"/>
          <w:lang w:eastAsia="ru-RU"/>
        </w:rPr>
        <w:t>позднее</w:t>
      </w:r>
      <w:proofErr w:type="gramEnd"/>
      <w:r w:rsidRPr="00877826">
        <w:rPr>
          <w:rFonts w:eastAsia="Times New Roman"/>
          <w:sz w:val="24"/>
          <w:szCs w:val="24"/>
          <w:lang w:eastAsia="ru-RU"/>
        </w:rPr>
        <w:t xml:space="preserve"> чем за месяц до дня проведения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4.8. Организационное и технологическое обеспечение проведения итогового сочинения (изложения) на территории Волгоградской области, в том числе обеспечение деятельности по эксплуатации РИС и взаимодействие с ФИС ГИА и Приема, осуществляется региональным центром обработки информации (далее именуется - РЦОИ).</w:t>
      </w:r>
    </w:p>
    <w:p w:rsidR="00877826" w:rsidRPr="00877826" w:rsidRDefault="00877826" w:rsidP="00877826">
      <w:pPr>
        <w:spacing w:before="100" w:beforeAutospacing="1" w:after="100" w:afterAutospacing="1" w:line="240" w:lineRule="auto"/>
        <w:outlineLvl w:val="2"/>
        <w:rPr>
          <w:rFonts w:eastAsia="Times New Roman"/>
          <w:b/>
          <w:bCs/>
          <w:sz w:val="27"/>
          <w:szCs w:val="27"/>
          <w:lang w:eastAsia="ru-RU"/>
        </w:rPr>
      </w:pPr>
      <w:r w:rsidRPr="00877826">
        <w:rPr>
          <w:rFonts w:eastAsia="Times New Roman"/>
          <w:b/>
          <w:bCs/>
          <w:sz w:val="27"/>
          <w:szCs w:val="27"/>
          <w:lang w:eastAsia="ru-RU"/>
        </w:rPr>
        <w:t>5. Сроки и продолжительность написания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5.1. Итоговое сочинение (изложение) проводится в первую среду декабря, первую среду февраля и первую рабочую среду мая.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В случаях угрозы возникновения чрезвычайной ситуации, невозможности проведения итогового сочинения (изложения) на территории Волгоградской области по объективным причинам в основные сроки по согласованию с </w:t>
      </w:r>
      <w:proofErr w:type="spellStart"/>
      <w:r w:rsidRPr="00877826">
        <w:rPr>
          <w:rFonts w:eastAsia="Times New Roman"/>
          <w:sz w:val="24"/>
          <w:szCs w:val="24"/>
          <w:lang w:eastAsia="ru-RU"/>
        </w:rPr>
        <w:t>Рособрнадзором</w:t>
      </w:r>
      <w:proofErr w:type="spellEnd"/>
      <w:r w:rsidRPr="00877826">
        <w:rPr>
          <w:rFonts w:eastAsia="Times New Roman"/>
          <w:sz w:val="24"/>
          <w:szCs w:val="24"/>
          <w:lang w:eastAsia="ru-RU"/>
        </w:rPr>
        <w:t xml:space="preserve"> устанавливаются дополнительные сроки проведения итогового сочинения (изложения) вне расписания проведения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5.2. Продолжительность написания итогового сочинения (изложения) составляет 3 часа 55 минут (235 минут).</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Для участников итогового сочинения (изложения) с ОВЗ, детей-инвалидов и инвалидов </w:t>
      </w:r>
      <w:r w:rsidRPr="00877826">
        <w:rPr>
          <w:rFonts w:eastAsia="Times New Roman"/>
          <w:sz w:val="24"/>
          <w:szCs w:val="24"/>
          <w:lang w:eastAsia="ru-RU"/>
        </w:rPr>
        <w:lastRenderedPageBreak/>
        <w:t>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организуются питание участников итогового сочинения (изложения) и перерывы для проведения необходимых лечебных и профилактических мероприятий.</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5.3.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другое).</w:t>
      </w:r>
    </w:p>
    <w:p w:rsidR="00877826" w:rsidRPr="00877826" w:rsidRDefault="00877826" w:rsidP="00877826">
      <w:pPr>
        <w:spacing w:before="100" w:beforeAutospacing="1" w:after="100" w:afterAutospacing="1" w:line="240" w:lineRule="auto"/>
        <w:outlineLvl w:val="2"/>
        <w:rPr>
          <w:rFonts w:eastAsia="Times New Roman"/>
          <w:b/>
          <w:bCs/>
          <w:sz w:val="27"/>
          <w:szCs w:val="27"/>
          <w:lang w:eastAsia="ru-RU"/>
        </w:rPr>
      </w:pPr>
      <w:r w:rsidRPr="00877826">
        <w:rPr>
          <w:rFonts w:eastAsia="Times New Roman"/>
          <w:b/>
          <w:bCs/>
          <w:sz w:val="27"/>
          <w:szCs w:val="27"/>
          <w:lang w:eastAsia="ru-RU"/>
        </w:rPr>
        <w:t>6. Порядок сбора исходных сведений и подготовки к проведению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6.1. Сведения об участниках итогового сочинения (изложения) вносятся РЦОИ в РИС не </w:t>
      </w:r>
      <w:proofErr w:type="gramStart"/>
      <w:r w:rsidRPr="00877826">
        <w:rPr>
          <w:rFonts w:eastAsia="Times New Roman"/>
          <w:sz w:val="24"/>
          <w:szCs w:val="24"/>
          <w:lang w:eastAsia="ru-RU"/>
        </w:rPr>
        <w:t>позднее</w:t>
      </w:r>
      <w:proofErr w:type="gramEnd"/>
      <w:r w:rsidRPr="00877826">
        <w:rPr>
          <w:rFonts w:eastAsia="Times New Roman"/>
          <w:sz w:val="24"/>
          <w:szCs w:val="24"/>
          <w:lang w:eastAsia="ru-RU"/>
        </w:rPr>
        <w:t xml:space="preserve"> чем за две недели до дня проведения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6.2. Сведения об участниках итогового сочинения (изложения) предоставляют МОУО и (или) образовательные организации, в которых обучающиеся получают среднее общее образование, не </w:t>
      </w:r>
      <w:proofErr w:type="gramStart"/>
      <w:r w:rsidRPr="00877826">
        <w:rPr>
          <w:rFonts w:eastAsia="Times New Roman"/>
          <w:sz w:val="24"/>
          <w:szCs w:val="24"/>
          <w:lang w:eastAsia="ru-RU"/>
        </w:rPr>
        <w:t>позднее</w:t>
      </w:r>
      <w:proofErr w:type="gramEnd"/>
      <w:r w:rsidRPr="00877826">
        <w:rPr>
          <w:rFonts w:eastAsia="Times New Roman"/>
          <w:sz w:val="24"/>
          <w:szCs w:val="24"/>
          <w:lang w:eastAsia="ru-RU"/>
        </w:rPr>
        <w:t xml:space="preserve"> чем за две недели до дня проведения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6.3. Бланки для проведения итогового сочинения (изложения) вместе с отчетными формами для проведения итогового сочинения (изложения), установленными на федеральном уровне, не </w:t>
      </w:r>
      <w:proofErr w:type="gramStart"/>
      <w:r w:rsidRPr="00877826">
        <w:rPr>
          <w:rFonts w:eastAsia="Times New Roman"/>
          <w:sz w:val="24"/>
          <w:szCs w:val="24"/>
          <w:lang w:eastAsia="ru-RU"/>
        </w:rPr>
        <w:t>позднее</w:t>
      </w:r>
      <w:proofErr w:type="gramEnd"/>
      <w:r w:rsidRPr="00877826">
        <w:rPr>
          <w:rFonts w:eastAsia="Times New Roman"/>
          <w:sz w:val="24"/>
          <w:szCs w:val="24"/>
          <w:lang w:eastAsia="ru-RU"/>
        </w:rPr>
        <w:t xml:space="preserve"> чем за день до проведения итогового сочинения (изложения) печатаются в образовательных организациях (местах проведения итогового сочинения (изложения) или печатаются и доставляются МОУО в образовательные организации. 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6.4. </w:t>
      </w:r>
      <w:proofErr w:type="gramStart"/>
      <w:r w:rsidRPr="00877826">
        <w:rPr>
          <w:rFonts w:eastAsia="Times New Roman"/>
          <w:sz w:val="24"/>
          <w:szCs w:val="24"/>
          <w:lang w:eastAsia="ru-RU"/>
        </w:rPr>
        <w:t xml:space="preserve">Комиссия образовательной организации по проведению итогового сочинения (изложения) за 15 минут до проведения итогового сочинения по местному времени знакомится с информацией о комплекте тем итогового сочинения, размещенной на официальном информационном портале единого государственного экзамена </w:t>
      </w:r>
      <w:proofErr w:type="spellStart"/>
      <w:r w:rsidRPr="00877826">
        <w:rPr>
          <w:rFonts w:eastAsia="Times New Roman"/>
          <w:sz w:val="24"/>
          <w:szCs w:val="24"/>
          <w:lang w:eastAsia="ru-RU"/>
        </w:rPr>
        <w:t>ege.edu.ru</w:t>
      </w:r>
      <w:proofErr w:type="spellEnd"/>
      <w:r w:rsidRPr="00877826">
        <w:rPr>
          <w:rFonts w:eastAsia="Times New Roman"/>
          <w:sz w:val="24"/>
          <w:szCs w:val="24"/>
          <w:lang w:eastAsia="ru-RU"/>
        </w:rPr>
        <w:t xml:space="preserve"> (</w:t>
      </w:r>
      <w:proofErr w:type="spellStart"/>
      <w:r w:rsidRPr="00877826">
        <w:rPr>
          <w:rFonts w:eastAsia="Times New Roman"/>
          <w:sz w:val="24"/>
          <w:szCs w:val="24"/>
          <w:lang w:eastAsia="ru-RU"/>
        </w:rPr>
        <w:t>topic.ege.edu.ru</w:t>
      </w:r>
      <w:proofErr w:type="spellEnd"/>
      <w:r w:rsidRPr="00877826">
        <w:rPr>
          <w:rFonts w:eastAsia="Times New Roman"/>
          <w:sz w:val="24"/>
          <w:szCs w:val="24"/>
          <w:lang w:eastAsia="ru-RU"/>
        </w:rPr>
        <w:t>), а также на официальном сайте Федерального государственного бюджетного учреждения "Федеральный центр тестирования" (</w:t>
      </w:r>
      <w:proofErr w:type="spellStart"/>
      <w:r w:rsidRPr="00877826">
        <w:rPr>
          <w:rFonts w:eastAsia="Times New Roman"/>
          <w:sz w:val="24"/>
          <w:szCs w:val="24"/>
          <w:lang w:eastAsia="ru-RU"/>
        </w:rPr>
        <w:t>rustest.ru</w:t>
      </w:r>
      <w:proofErr w:type="spellEnd"/>
      <w:r w:rsidRPr="00877826">
        <w:rPr>
          <w:rFonts w:eastAsia="Times New Roman"/>
          <w:sz w:val="24"/>
          <w:szCs w:val="24"/>
          <w:lang w:eastAsia="ru-RU"/>
        </w:rPr>
        <w:t>).</w:t>
      </w:r>
      <w:proofErr w:type="gramEnd"/>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r>
      <w:proofErr w:type="gramStart"/>
      <w:r w:rsidRPr="00877826">
        <w:rPr>
          <w:rFonts w:eastAsia="Times New Roman"/>
          <w:sz w:val="24"/>
          <w:szCs w:val="24"/>
          <w:lang w:eastAsia="ru-RU"/>
        </w:rPr>
        <w:t>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комитета, ответственного за вопросы, связанные с проведением итогового сочинения (изложения), комплекты тем итогового сочинения направляются Федеральным государственным бюджетным учреждением "Федеральный центр тестирования" (далее именуется - ФЦТ) на электронные адреса специалиста комитета, ответственного за вопросы, связанные с проведением итогового сочинения (изложения).</w:t>
      </w:r>
      <w:proofErr w:type="gramEnd"/>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lastRenderedPageBreak/>
        <w:br/>
        <w:t>Полученный комплект тем итогового сочинения не ранее чем за 15 минут до начала проведения итогового сочинения по местному времени публикуется на сайте комитета образования, науки и молодежной политики Волгоградской области портала Губернатора и Администрации Волгоградской области и на сайте РЦОИ.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(в ред. приказа комитета образования, науки и молодежной политики Волгоградской области </w:t>
      </w:r>
      <w:hyperlink r:id="rId20" w:history="1">
        <w:r w:rsidRPr="00877826">
          <w:rPr>
            <w:rFonts w:eastAsia="Times New Roman"/>
            <w:color w:val="0000FF"/>
            <w:sz w:val="24"/>
            <w:szCs w:val="24"/>
            <w:u w:val="single"/>
            <w:lang w:eastAsia="ru-RU"/>
          </w:rPr>
          <w:t>от 09.10.2018 N 138</w:t>
        </w:r>
      </w:hyperlink>
      <w:r w:rsidRPr="00877826">
        <w:rPr>
          <w:rFonts w:eastAsia="Times New Roman"/>
          <w:sz w:val="24"/>
          <w:szCs w:val="24"/>
          <w:lang w:eastAsia="ru-RU"/>
        </w:rPr>
        <w:t>)</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РЦОИ направляет комплект тем итогового сочинения в места проведения итогового сочинения, определенные комитетом, и в МОУО, которые незамедлительно передают комплект тем итогового сочинения в образовательные организации.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6.5. </w:t>
      </w:r>
      <w:proofErr w:type="gramStart"/>
      <w:r w:rsidRPr="00877826">
        <w:rPr>
          <w:rFonts w:eastAsia="Times New Roman"/>
          <w:sz w:val="24"/>
          <w:szCs w:val="24"/>
          <w:lang w:eastAsia="ru-RU"/>
        </w:rPr>
        <w:t xml:space="preserve">Текст итогового изложения, размещенный ФЦТ за 5 календарных дней до проведения итогового изложения на технологическом портале подготовки и проведения ЕГЭ, находящемся в защищенной корпоративной сети передачи данных ЕГЭ по адресу </w:t>
      </w:r>
      <w:proofErr w:type="spellStart"/>
      <w:r w:rsidRPr="00877826">
        <w:rPr>
          <w:rFonts w:eastAsia="Times New Roman"/>
          <w:sz w:val="24"/>
          <w:szCs w:val="24"/>
          <w:lang w:eastAsia="ru-RU"/>
        </w:rPr>
        <w:t>portal.ege.rustest.ru</w:t>
      </w:r>
      <w:proofErr w:type="spellEnd"/>
      <w:r w:rsidRPr="00877826">
        <w:rPr>
          <w:rFonts w:eastAsia="Times New Roman"/>
          <w:sz w:val="24"/>
          <w:szCs w:val="24"/>
          <w:lang w:eastAsia="ru-RU"/>
        </w:rPr>
        <w:t xml:space="preserve"> или IP-адрес - 10.0.6.21, за 15 минут до начала проведения изложения направляется РЦОИ в МОУО, которые незамедлительно передают текст итогового изложения в образовательные организации.</w:t>
      </w:r>
      <w:proofErr w:type="gramEnd"/>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6.6. В местах проведения итогового сочинения (изложения) выделяется помещение для технического специалиста, оборудованное телефонной связью, принтером, техническим оборудованием для проведения сканирования, копирования, персональным компьютером с выходом в сеть "Интернет" для получения комплектов тем итогового сочинения (текстов изложений).</w:t>
      </w:r>
    </w:p>
    <w:p w:rsidR="00877826" w:rsidRPr="00877826" w:rsidRDefault="00877826" w:rsidP="00877826">
      <w:pPr>
        <w:spacing w:before="100" w:beforeAutospacing="1" w:after="100" w:afterAutospacing="1" w:line="240" w:lineRule="auto"/>
        <w:outlineLvl w:val="2"/>
        <w:rPr>
          <w:rFonts w:eastAsia="Times New Roman"/>
          <w:b/>
          <w:bCs/>
          <w:sz w:val="27"/>
          <w:szCs w:val="27"/>
          <w:lang w:eastAsia="ru-RU"/>
        </w:rPr>
      </w:pPr>
      <w:r w:rsidRPr="00877826">
        <w:rPr>
          <w:rFonts w:eastAsia="Times New Roman"/>
          <w:b/>
          <w:bCs/>
          <w:sz w:val="27"/>
          <w:szCs w:val="27"/>
          <w:lang w:eastAsia="ru-RU"/>
        </w:rPr>
        <w:t>7. Проведение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7.1. 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7.2. По решению комитета допускается оборудование места проведения итогового сочинения (изложения) стационарными и (или) переносными металлоискателями, средствами видеонаблюдения, средствами подавления сигналов подвижной связи.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7.3. В день проведения итогового сочинения (изложения) в месте проведения итогового сочинения (изложения) допускается присутствие:</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общественных наблюдателей;</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представителей средств массовой информации;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lastRenderedPageBreak/>
        <w:br/>
        <w:t xml:space="preserve">должностных лиц </w:t>
      </w:r>
      <w:proofErr w:type="spellStart"/>
      <w:r w:rsidRPr="00877826">
        <w:rPr>
          <w:rFonts w:eastAsia="Times New Roman"/>
          <w:sz w:val="24"/>
          <w:szCs w:val="24"/>
          <w:lang w:eastAsia="ru-RU"/>
        </w:rPr>
        <w:t>Рособрнадзора</w:t>
      </w:r>
      <w:proofErr w:type="spellEnd"/>
      <w:r w:rsidRPr="00877826">
        <w:rPr>
          <w:rFonts w:eastAsia="Times New Roman"/>
          <w:sz w:val="24"/>
          <w:szCs w:val="24"/>
          <w:lang w:eastAsia="ru-RU"/>
        </w:rPr>
        <w:t xml:space="preserve"> и (или) комитета.</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7.4. 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7.5. 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присутствуют не менее двух членов комиссии образовательной организации.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7.6. Итоговое сочинение (изложение) начинается в 10.00 по местному времени.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7.7.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7.8. До начала итогового сочинения (изложения) в учебном кабинете члены комиссии образовательной организации по проведению итогового сочинения (изложения) проводят инструктаж участников. Инструктаж состоит из двух частей. </w:t>
      </w:r>
      <w:proofErr w:type="gramStart"/>
      <w:r w:rsidRPr="00877826">
        <w:rPr>
          <w:rFonts w:eastAsia="Times New Roman"/>
          <w:sz w:val="24"/>
          <w:szCs w:val="24"/>
          <w:lang w:eastAsia="ru-RU"/>
        </w:rPr>
        <w:t>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w:t>
      </w:r>
      <w:proofErr w:type="gramEnd"/>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7.9. 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 записи,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7.10. 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lastRenderedPageBreak/>
        <w:br/>
        <w:t>7.11. 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 Члены комиссии проверяют правильность заполнения участниками итогового сочинения (изложения) регистрационных полей бланков. В бланке записи участники итогового сочинения (изложения) переписывают название выбранной ими темы сочинения (текста изложения). Членам комиссии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7.12. 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другое).</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7.13. В случае нехватки места в бланке записи для написания итогового сочинения (изложения)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7.14.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ручка (</w:t>
      </w:r>
      <w:proofErr w:type="spellStart"/>
      <w:r w:rsidRPr="00877826">
        <w:rPr>
          <w:rFonts w:eastAsia="Times New Roman"/>
          <w:sz w:val="24"/>
          <w:szCs w:val="24"/>
          <w:lang w:eastAsia="ru-RU"/>
        </w:rPr>
        <w:t>гелевая</w:t>
      </w:r>
      <w:proofErr w:type="spellEnd"/>
      <w:r w:rsidRPr="00877826">
        <w:rPr>
          <w:rFonts w:eastAsia="Times New Roman"/>
          <w:sz w:val="24"/>
          <w:szCs w:val="24"/>
          <w:lang w:eastAsia="ru-RU"/>
        </w:rPr>
        <w:t xml:space="preserve"> или капиллярная с чернилами черного цвета);</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документ, удостоверяющий личность;</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лекарства и питание (при необходимости);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орфографический словарь для участников итогового сочинения (орфографический и толковый словари для участников итогового изложения), выдаваемый членами комиссии образовательной организации по проведению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инструкция для участников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lastRenderedPageBreak/>
        <w:br/>
        <w:t>черновики;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специальные технические средства (для участников с ОВЗ, детей-инвалидов, инвалидов).</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7.15.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7.16.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вправе покинуть место проведения итогового сочинения (изложения). </w:t>
      </w:r>
      <w:proofErr w:type="gramStart"/>
      <w:r w:rsidRPr="00877826">
        <w:rPr>
          <w:rFonts w:eastAsia="Times New Roman"/>
          <w:sz w:val="24"/>
          <w:szCs w:val="24"/>
          <w:lang w:eastAsia="ru-RU"/>
        </w:rPr>
        <w:t>Член комиссии образовательной организации по проведению итогового сочинения (изложения) составляет "Акт о досрочном завершении написания итогового сочинения (изложения) по уважительным причинам" (форма ИС-08),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roofErr w:type="gramEnd"/>
      <w:r w:rsidRPr="00877826">
        <w:rPr>
          <w:rFonts w:eastAsia="Times New Roman"/>
          <w:sz w:val="24"/>
          <w:szCs w:val="24"/>
          <w:lang w:eastAsia="ru-RU"/>
        </w:rPr>
        <w:t xml:space="preserve">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7.17. Если участник итогового сочинения (изложения) нарушил установленные требования, изложенные в пункте 7.15 настоящего Порядка, он удаляется с итогового сочинения (изложения) руководителем образовательной организации. Член комиссии образовательной организации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7.18. 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lastRenderedPageBreak/>
        <w:br/>
        <w:t xml:space="preserve">7.19. </w:t>
      </w:r>
      <w:proofErr w:type="gramStart"/>
      <w:r w:rsidRPr="00877826">
        <w:rPr>
          <w:rFonts w:eastAsia="Times New Roman"/>
          <w:sz w:val="24"/>
          <w:szCs w:val="24"/>
          <w:lang w:eastAsia="ru-RU"/>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roofErr w:type="gramEnd"/>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7.20. По истечении времени написания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черновики.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7.21. </w:t>
      </w:r>
      <w:proofErr w:type="gramStart"/>
      <w:r w:rsidRPr="00877826">
        <w:rPr>
          <w:rFonts w:eastAsia="Times New Roman"/>
          <w:sz w:val="24"/>
          <w:szCs w:val="24"/>
          <w:lang w:eastAsia="ru-RU"/>
        </w:rPr>
        <w:t>Члены комиссии образовательной организации по проведению итогового сочинения (изложения) 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 а затем ставят "Z" на полях бланков записи, оставшихся незаполненными (в том числе и на его оборотной стороне), а также в</w:t>
      </w:r>
      <w:proofErr w:type="gramEnd"/>
      <w:r w:rsidRPr="00877826">
        <w:rPr>
          <w:rFonts w:eastAsia="Times New Roman"/>
          <w:sz w:val="24"/>
          <w:szCs w:val="24"/>
          <w:lang w:eastAsia="ru-RU"/>
        </w:rPr>
        <w:t xml:space="preserve"> выданных дополнительных </w:t>
      </w:r>
      <w:proofErr w:type="gramStart"/>
      <w:r w:rsidRPr="00877826">
        <w:rPr>
          <w:rFonts w:eastAsia="Times New Roman"/>
          <w:sz w:val="24"/>
          <w:szCs w:val="24"/>
          <w:lang w:eastAsia="ru-RU"/>
        </w:rPr>
        <w:t>бланках</w:t>
      </w:r>
      <w:proofErr w:type="gramEnd"/>
      <w:r w:rsidRPr="00877826">
        <w:rPr>
          <w:rFonts w:eastAsia="Times New Roman"/>
          <w:sz w:val="24"/>
          <w:szCs w:val="24"/>
          <w:lang w:eastAsia="ru-RU"/>
        </w:rPr>
        <w:t xml:space="preserve"> записи.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7.22. В бланках регистрации участников итогового сочинения (изложения) члены комиссии образовательной организации по проведению итогового сочинения (изложения) заполняют поле "Количество бланков записи". В указанное поле вписывается общее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7.23. Члены комиссии образовательной организации по проведению итогового сочинения (изложения)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В свою очередь, участник проверяет данные, внесенные в ведомость, подтверждая их личной подписью.</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7.24. </w:t>
      </w:r>
      <w:proofErr w:type="gramStart"/>
      <w:r w:rsidRPr="00877826">
        <w:rPr>
          <w:rFonts w:eastAsia="Times New Roman"/>
          <w:sz w:val="24"/>
          <w:szCs w:val="24"/>
          <w:lang w:eastAsia="ru-RU"/>
        </w:rPr>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w:t>
      </w:r>
      <w:proofErr w:type="gramEnd"/>
      <w:r w:rsidRPr="00877826">
        <w:rPr>
          <w:rFonts w:eastAsia="Times New Roman"/>
          <w:sz w:val="24"/>
          <w:szCs w:val="24"/>
          <w:lang w:eastAsia="ru-RU"/>
        </w:rPr>
        <w:t xml:space="preserve">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7.25. Собранные бланки регистрации, бланки записи (дополнительные бланки записи), </w:t>
      </w:r>
      <w:r w:rsidRPr="00877826">
        <w:rPr>
          <w:rFonts w:eastAsia="Times New Roman"/>
          <w:sz w:val="24"/>
          <w:szCs w:val="24"/>
          <w:lang w:eastAsia="ru-RU"/>
        </w:rPr>
        <w:lastRenderedPageBreak/>
        <w:t>черновики, а также отчетные формы для проведения итогового сочинения (изложения) члены комиссии образовательной организации по проведению итогового сочинения (изложения) передают руководителю образовательной организации.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После получения бланков руководитель образовательной организации несет личную ответственность за соблюдение информационной безопасности и сохранность бланков.</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7.26. Руководитель образовательной организации после сбора материалов и заполнения соответствующих форм передает все материалы техническому специалисту для копирования (сканирования).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7.27. 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образовательной организации по проведению итогового сочинения (изложения), не производится, проверка таких сочинений (изложений) не осуществляется.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r>
      <w:proofErr w:type="gramStart"/>
      <w:r w:rsidRPr="00877826">
        <w:rPr>
          <w:rFonts w:eastAsia="Times New Roman"/>
          <w:sz w:val="24"/>
          <w:szCs w:val="24"/>
          <w:lang w:eastAsia="ru-RU"/>
        </w:rPr>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 (или) формой ИС-09 "Акт об удалении участника итогового сочинения (изложения)" передаются руководителем образовательной организации ответственному лицу, уполномоченному на муниципальном уровне, для учета, а также для последующего допуска указанных участников к повторной сдаче итогового сочинения (изложения).</w:t>
      </w:r>
      <w:proofErr w:type="gramEnd"/>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r>
      <w:proofErr w:type="gramStart"/>
      <w:r w:rsidRPr="00877826">
        <w:rPr>
          <w:rFonts w:eastAsia="Times New Roman"/>
          <w:sz w:val="24"/>
          <w:szCs w:val="24"/>
          <w:lang w:eastAsia="ru-RU"/>
        </w:rPr>
        <w:t>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отметка "Х", подтвержденная подписью члена комиссии образовательной организации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w:t>
      </w:r>
      <w:proofErr w:type="gramEnd"/>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Копии бланков регистрации и бланков записи (дополнительных бланков записи) участников итогового сочинения (изложения) упаковываются в отдельный пакет (далее именуется - пакет с копиями бланков).</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7.28. Руководитель образовательной организации передает пакет с копиями бланков и пакет с оригиналами бланков регистрации и бланков записи (дополнительных бланков записи) участников итогового сочинения (изложения) ответственному лицу, уполномоченному на муниципальном уровне.</w:t>
      </w:r>
    </w:p>
    <w:p w:rsidR="00877826" w:rsidRPr="00877826" w:rsidRDefault="00877826" w:rsidP="00877826">
      <w:pPr>
        <w:spacing w:before="100" w:beforeAutospacing="1" w:after="100" w:afterAutospacing="1" w:line="240" w:lineRule="auto"/>
        <w:outlineLvl w:val="2"/>
        <w:rPr>
          <w:rFonts w:eastAsia="Times New Roman"/>
          <w:b/>
          <w:bCs/>
          <w:sz w:val="27"/>
          <w:szCs w:val="27"/>
          <w:lang w:eastAsia="ru-RU"/>
        </w:rPr>
      </w:pPr>
      <w:r w:rsidRPr="00877826">
        <w:rPr>
          <w:rFonts w:eastAsia="Times New Roman"/>
          <w:b/>
          <w:bCs/>
          <w:sz w:val="27"/>
          <w:szCs w:val="27"/>
          <w:lang w:eastAsia="ru-RU"/>
        </w:rPr>
        <w:t>8. Особенности организации и проведения итогового сочинения (изложения) для обучающихся с ОВЗ, детей-инвалидов и инвалидов</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lastRenderedPageBreak/>
        <w:br/>
        <w:t xml:space="preserve">8.1. </w:t>
      </w:r>
      <w:proofErr w:type="gramStart"/>
      <w:r w:rsidRPr="00877826">
        <w:rPr>
          <w:rFonts w:eastAsia="Times New Roman"/>
          <w:sz w:val="24"/>
          <w:szCs w:val="24"/>
          <w:lang w:eastAsia="ru-RU"/>
        </w:rPr>
        <w:t>Для обучающихся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проведение итогового сочинения (изложения) организуется в условиях, учитывающих состояние их здоровья, особенности психофизического развития.</w:t>
      </w:r>
      <w:proofErr w:type="gramEnd"/>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Перерывы для организации питания участников итогового сочинения (изложения) с ОВЗ, детей-инвалидов и инвалидов организуются с учетом состояния их здоровья, особенностей психофизического развития по мере необходимости, в присутствии члена комиссии образовательной организации по проведению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Перерывы для организации проведения лечебных и профилактических мероприятий участников итогового сочинения (изложения) с ОВЗ, детей-инвалидов и инвалидов организуются с учетом состояния их здоровья, особенностей психофизического развития по мере необходимости, в присутствии медицинского работника.</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содействие в перемещении;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оказание помощи в фиксации положения тела, ручки в кисти руки;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вызов медперсонала;</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помощь в общении с членами комиссии по проведению итогового сочинения (изложения) (например, </w:t>
      </w:r>
      <w:proofErr w:type="spellStart"/>
      <w:r w:rsidRPr="00877826">
        <w:rPr>
          <w:rFonts w:eastAsia="Times New Roman"/>
          <w:sz w:val="24"/>
          <w:szCs w:val="24"/>
          <w:lang w:eastAsia="ru-RU"/>
        </w:rPr>
        <w:t>сурдоперевод</w:t>
      </w:r>
      <w:proofErr w:type="spellEnd"/>
      <w:r w:rsidRPr="00877826">
        <w:rPr>
          <w:rFonts w:eastAsia="Times New Roman"/>
          <w:sz w:val="24"/>
          <w:szCs w:val="24"/>
          <w:lang w:eastAsia="ru-RU"/>
        </w:rPr>
        <w:t xml:space="preserve"> - для глухих);</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lastRenderedPageBreak/>
        <w:br/>
        <w:t xml:space="preserve">помощь при оформлении сочинения (изложения) и </w:t>
      </w:r>
      <w:proofErr w:type="gramStart"/>
      <w:r w:rsidRPr="00877826">
        <w:rPr>
          <w:rFonts w:eastAsia="Times New Roman"/>
          <w:sz w:val="24"/>
          <w:szCs w:val="24"/>
          <w:lang w:eastAsia="ru-RU"/>
        </w:rPr>
        <w:t>другое</w:t>
      </w:r>
      <w:proofErr w:type="gramEnd"/>
      <w:r w:rsidRPr="00877826">
        <w:rPr>
          <w:rFonts w:eastAsia="Times New Roman"/>
          <w:sz w:val="24"/>
          <w:szCs w:val="24"/>
          <w:lang w:eastAsia="ru-RU"/>
        </w:rPr>
        <w:t>.</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Обучающиеся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8.2. Для слабослышащих участников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при необходимости привлекается </w:t>
      </w:r>
      <w:proofErr w:type="spellStart"/>
      <w:r w:rsidRPr="00877826">
        <w:rPr>
          <w:rFonts w:eastAsia="Times New Roman"/>
          <w:sz w:val="24"/>
          <w:szCs w:val="24"/>
          <w:lang w:eastAsia="ru-RU"/>
        </w:rPr>
        <w:t>ассистент-сурдопереводчик</w:t>
      </w:r>
      <w:proofErr w:type="spellEnd"/>
      <w:r w:rsidRPr="00877826">
        <w:rPr>
          <w:rFonts w:eastAsia="Times New Roman"/>
          <w:sz w:val="24"/>
          <w:szCs w:val="24"/>
          <w:lang w:eastAsia="ru-RU"/>
        </w:rPr>
        <w:t>;</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при необходимости 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8.3. Для глухих участников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при необходимости привлекается </w:t>
      </w:r>
      <w:proofErr w:type="spellStart"/>
      <w:r w:rsidRPr="00877826">
        <w:rPr>
          <w:rFonts w:eastAsia="Times New Roman"/>
          <w:sz w:val="24"/>
          <w:szCs w:val="24"/>
          <w:lang w:eastAsia="ru-RU"/>
        </w:rPr>
        <w:t>ассистент-сурдопереводчик</w:t>
      </w:r>
      <w:proofErr w:type="spellEnd"/>
      <w:r w:rsidRPr="00877826">
        <w:rPr>
          <w:rFonts w:eastAsia="Times New Roman"/>
          <w:sz w:val="24"/>
          <w:szCs w:val="24"/>
          <w:lang w:eastAsia="ru-RU"/>
        </w:rPr>
        <w:t>;</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подготавливаются в необходимом количестве инструкции, зачитываемые членами комиссии по проведению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8.4. Для участников с нарушением опорно-двигательного аппарата:</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при необходимости сочинение (изложение) может выполняться на компьютере со специализированным программным обеспечением (предоставляется МОУО, комитетом). В учебных кабинетах устанавливаются компьютеры, не имеющие выхода в информационно-телекоммуникационную сеть "Интернет".</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lastRenderedPageBreak/>
        <w:br/>
        <w:t xml:space="preserve">8.5. Для участников с расстройствами </w:t>
      </w:r>
      <w:proofErr w:type="spellStart"/>
      <w:r w:rsidRPr="00877826">
        <w:rPr>
          <w:rFonts w:eastAsia="Times New Roman"/>
          <w:sz w:val="24"/>
          <w:szCs w:val="24"/>
          <w:lang w:eastAsia="ru-RU"/>
        </w:rPr>
        <w:t>аутистического</w:t>
      </w:r>
      <w:proofErr w:type="spellEnd"/>
      <w:r w:rsidRPr="00877826">
        <w:rPr>
          <w:rFonts w:eastAsia="Times New Roman"/>
          <w:sz w:val="24"/>
          <w:szCs w:val="24"/>
          <w:lang w:eastAsia="ru-RU"/>
        </w:rPr>
        <w:t xml:space="preserve"> спектра:</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текст изложения выдается для чтения на 40 минут. По истечении этого времени член комиссии забирает текст и участник пишет изложение.</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8.6. Для слепых участников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итоговое сочинение (изложение) выполняется рельефно-точечным шрифтом Брайля в специально предусмотренных тетрадях или на компьютере;</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877826">
        <w:rPr>
          <w:rFonts w:eastAsia="Times New Roman"/>
          <w:sz w:val="24"/>
          <w:szCs w:val="24"/>
          <w:lang w:eastAsia="ru-RU"/>
        </w:rPr>
        <w:t>брайлевский</w:t>
      </w:r>
      <w:proofErr w:type="spellEnd"/>
      <w:r w:rsidRPr="00877826">
        <w:rPr>
          <w:rFonts w:eastAsia="Times New Roman"/>
          <w:sz w:val="24"/>
          <w:szCs w:val="24"/>
          <w:lang w:eastAsia="ru-RU"/>
        </w:rPr>
        <w:t xml:space="preserve"> прибор и грифель, </w:t>
      </w:r>
      <w:proofErr w:type="spellStart"/>
      <w:r w:rsidRPr="00877826">
        <w:rPr>
          <w:rFonts w:eastAsia="Times New Roman"/>
          <w:sz w:val="24"/>
          <w:szCs w:val="24"/>
          <w:lang w:eastAsia="ru-RU"/>
        </w:rPr>
        <w:t>брайлевская</w:t>
      </w:r>
      <w:proofErr w:type="spellEnd"/>
      <w:r w:rsidRPr="00877826">
        <w:rPr>
          <w:rFonts w:eastAsia="Times New Roman"/>
          <w:sz w:val="24"/>
          <w:szCs w:val="24"/>
          <w:lang w:eastAsia="ru-RU"/>
        </w:rPr>
        <w:t xml:space="preserve"> печатная машинка, специальные чертежные инструменты), компьютер (при необходимости).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8.7. Для слабовидящих участников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темы итогового сочинения (тексты изложения), бланки сочинения (изложения) копируются в увеличенном размере (не менее 16 </w:t>
      </w:r>
      <w:proofErr w:type="spellStart"/>
      <w:r w:rsidRPr="00877826">
        <w:rPr>
          <w:rFonts w:eastAsia="Times New Roman"/>
          <w:sz w:val="24"/>
          <w:szCs w:val="24"/>
          <w:lang w:eastAsia="ru-RU"/>
        </w:rPr>
        <w:t>pt</w:t>
      </w:r>
      <w:proofErr w:type="spellEnd"/>
      <w:r w:rsidRPr="00877826">
        <w:rPr>
          <w:rFonts w:eastAsia="Times New Roman"/>
          <w:sz w:val="24"/>
          <w:szCs w:val="24"/>
          <w:lang w:eastAsia="ru-RU"/>
        </w:rPr>
        <w:t>);</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в учебном кабинете предусматривается наличие увеличительных устройств и индивидуальное равномерное освещение не менее 300 люкс.</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8.8. Для участников итогового изложения с тяжелыми нарушениями речи: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lastRenderedPageBreak/>
        <w:br/>
        <w:t xml:space="preserve">8.9. Для лиц, имеющих медицинские показания для обучения на дому и соответствующие рекомендации </w:t>
      </w:r>
      <w:proofErr w:type="spellStart"/>
      <w:r w:rsidRPr="00877826">
        <w:rPr>
          <w:rFonts w:eastAsia="Times New Roman"/>
          <w:sz w:val="24"/>
          <w:szCs w:val="24"/>
          <w:lang w:eastAsia="ru-RU"/>
        </w:rPr>
        <w:t>психолого-медико-педагогической</w:t>
      </w:r>
      <w:proofErr w:type="spellEnd"/>
      <w:r w:rsidRPr="00877826">
        <w:rPr>
          <w:rFonts w:eastAsia="Times New Roman"/>
          <w:sz w:val="24"/>
          <w:szCs w:val="24"/>
          <w:lang w:eastAsia="ru-RU"/>
        </w:rPr>
        <w:t xml:space="preserve"> комиссии, итоговое сочинение (изложение) организуется на дому (или в медицинском учреждении).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8.10. 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Запрещается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8.11. Для обучающихся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Устное сочинение (изложение) участников записывается на </w:t>
      </w:r>
      <w:proofErr w:type="spellStart"/>
      <w:r w:rsidRPr="00877826">
        <w:rPr>
          <w:rFonts w:eastAsia="Times New Roman"/>
          <w:sz w:val="24"/>
          <w:szCs w:val="24"/>
          <w:lang w:eastAsia="ru-RU"/>
        </w:rPr>
        <w:t>флеш-носитель</w:t>
      </w:r>
      <w:proofErr w:type="spellEnd"/>
      <w:r w:rsidRPr="00877826">
        <w:rPr>
          <w:rFonts w:eastAsia="Times New Roman"/>
          <w:sz w:val="24"/>
          <w:szCs w:val="24"/>
          <w:lang w:eastAsia="ru-RU"/>
        </w:rPr>
        <w:t>. Аудиозаписи участников передаются ассистенту, который в присутствии руководителя образовательной организации переносит устное сочинение (изложение) из аудиозаписей в бланки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В случае сдачи итогового сочинения (изложения) участником сочинения (изложения) в устной форме член комиссии образовательной организации вносит в бланки дополнительную информацию согласно пункту 7.23 настоящего Порядка.</w:t>
      </w:r>
    </w:p>
    <w:p w:rsidR="00877826" w:rsidRPr="00877826" w:rsidRDefault="00877826" w:rsidP="00877826">
      <w:pPr>
        <w:spacing w:before="100" w:beforeAutospacing="1" w:after="100" w:afterAutospacing="1" w:line="240" w:lineRule="auto"/>
        <w:outlineLvl w:val="2"/>
        <w:rPr>
          <w:rFonts w:eastAsia="Times New Roman"/>
          <w:b/>
          <w:bCs/>
          <w:sz w:val="27"/>
          <w:szCs w:val="27"/>
          <w:lang w:eastAsia="ru-RU"/>
        </w:rPr>
      </w:pPr>
      <w:r w:rsidRPr="00877826">
        <w:rPr>
          <w:rFonts w:eastAsia="Times New Roman"/>
          <w:b/>
          <w:bCs/>
          <w:sz w:val="27"/>
          <w:szCs w:val="27"/>
          <w:lang w:eastAsia="ru-RU"/>
        </w:rPr>
        <w:t>9. Порядок проверки и оценивания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9.1. Проверка итогового сочинения (изложения) участников итогового сочинения (изложения) осуществляется экспертами, входящими в состав муниципальных предметных комиссий по проверке итогового сочинения (изложения) (далее именуются - предметные комиссии).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9.2. Эксперты предметных комиссий должны соответствовать указанным ниже требованиям.</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Владение необходимой нормативной базой:</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lastRenderedPageBreak/>
        <w:br/>
      </w:r>
      <w:proofErr w:type="gramStart"/>
      <w:r w:rsidRPr="00877826">
        <w:rPr>
          <w:rFonts w:eastAsia="Times New Roman"/>
          <w:sz w:val="24"/>
          <w:szCs w:val="24"/>
          <w:lang w:eastAsia="ru-RU"/>
        </w:rPr>
        <w:t xml:space="preserve">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Министерства образования и науки Российской Федерации </w:t>
      </w:r>
      <w:hyperlink r:id="rId21" w:history="1">
        <w:r w:rsidRPr="00877826">
          <w:rPr>
            <w:rFonts w:eastAsia="Times New Roman"/>
            <w:color w:val="0000FF"/>
            <w:sz w:val="24"/>
            <w:szCs w:val="24"/>
            <w:u w:val="single"/>
            <w:lang w:eastAsia="ru-RU"/>
          </w:rPr>
          <w:t>от 05 марта 2004 г. N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hyperlink>
      <w:r w:rsidRPr="00877826">
        <w:rPr>
          <w:rFonts w:eastAsia="Times New Roman"/>
          <w:sz w:val="24"/>
          <w:szCs w:val="24"/>
          <w:lang w:eastAsia="ru-RU"/>
        </w:rPr>
        <w:t>;</w:t>
      </w:r>
      <w:proofErr w:type="gramEnd"/>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нормативные правовые акты, регламентирующие проведение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рекомендации </w:t>
      </w:r>
      <w:proofErr w:type="spellStart"/>
      <w:r w:rsidRPr="00877826">
        <w:rPr>
          <w:rFonts w:eastAsia="Times New Roman"/>
          <w:sz w:val="24"/>
          <w:szCs w:val="24"/>
          <w:lang w:eastAsia="ru-RU"/>
        </w:rPr>
        <w:t>Рособрнадзора</w:t>
      </w:r>
      <w:proofErr w:type="spellEnd"/>
      <w:r w:rsidRPr="00877826">
        <w:rPr>
          <w:rFonts w:eastAsia="Times New Roman"/>
          <w:sz w:val="24"/>
          <w:szCs w:val="24"/>
          <w:lang w:eastAsia="ru-RU"/>
        </w:rPr>
        <w:t xml:space="preserve"> по организации и проведению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рекомендации </w:t>
      </w:r>
      <w:proofErr w:type="spellStart"/>
      <w:r w:rsidRPr="00877826">
        <w:rPr>
          <w:rFonts w:eastAsia="Times New Roman"/>
          <w:sz w:val="24"/>
          <w:szCs w:val="24"/>
          <w:lang w:eastAsia="ru-RU"/>
        </w:rPr>
        <w:t>Рособрнадзора</w:t>
      </w:r>
      <w:proofErr w:type="spellEnd"/>
      <w:r w:rsidRPr="00877826">
        <w:rPr>
          <w:rFonts w:eastAsia="Times New Roman"/>
          <w:sz w:val="24"/>
          <w:szCs w:val="24"/>
          <w:lang w:eastAsia="ru-RU"/>
        </w:rPr>
        <w:t xml:space="preserve"> по техническому обеспечению организации и проведения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методические рекомендации </w:t>
      </w:r>
      <w:proofErr w:type="spellStart"/>
      <w:r w:rsidRPr="00877826">
        <w:rPr>
          <w:rFonts w:eastAsia="Times New Roman"/>
          <w:sz w:val="24"/>
          <w:szCs w:val="24"/>
          <w:lang w:eastAsia="ru-RU"/>
        </w:rPr>
        <w:t>Рособрнадзора</w:t>
      </w:r>
      <w:proofErr w:type="spellEnd"/>
      <w:r w:rsidRPr="00877826">
        <w:rPr>
          <w:rFonts w:eastAsia="Times New Roman"/>
          <w:sz w:val="24"/>
          <w:szCs w:val="24"/>
          <w:lang w:eastAsia="ru-RU"/>
        </w:rPr>
        <w:t xml:space="preserve"> для экспертов, участвующих в проверке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Владение необходимыми предметными компетенциями: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Владение содержанием основного общего и среднего общего образования, которое находит отражение в федеральном компоненте государственного стандарта общего образования, примерных образовательных программах, учебниках, включенных в федеральный 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Владение компетенциями, необходимыми для проверки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знание общих научно-</w:t>
      </w:r>
      <w:proofErr w:type="gramStart"/>
      <w:r w:rsidRPr="00877826">
        <w:rPr>
          <w:rFonts w:eastAsia="Times New Roman"/>
          <w:sz w:val="24"/>
          <w:szCs w:val="24"/>
          <w:lang w:eastAsia="ru-RU"/>
        </w:rPr>
        <w:t>методических подходов</w:t>
      </w:r>
      <w:proofErr w:type="gramEnd"/>
      <w:r w:rsidRPr="00877826">
        <w:rPr>
          <w:rFonts w:eastAsia="Times New Roman"/>
          <w:sz w:val="24"/>
          <w:szCs w:val="24"/>
          <w:lang w:eastAsia="ru-RU"/>
        </w:rPr>
        <w:t xml:space="preserve"> к проверке и оцениванию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умение объективно оценивать сочинения (изложения) </w:t>
      </w:r>
      <w:proofErr w:type="gramStart"/>
      <w:r w:rsidRPr="00877826">
        <w:rPr>
          <w:rFonts w:eastAsia="Times New Roman"/>
          <w:sz w:val="24"/>
          <w:szCs w:val="24"/>
          <w:lang w:eastAsia="ru-RU"/>
        </w:rPr>
        <w:t>обучающихся</w:t>
      </w:r>
      <w:proofErr w:type="gramEnd"/>
      <w:r w:rsidRPr="00877826">
        <w:rPr>
          <w:rFonts w:eastAsia="Times New Roman"/>
          <w:sz w:val="24"/>
          <w:szCs w:val="24"/>
          <w:lang w:eastAsia="ru-RU"/>
        </w:rPr>
        <w:t>;</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lastRenderedPageBreak/>
        <w:br/>
        <w:t>умение применять установленные критерии и нормативы оценки;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умение разграничивать ошибки и недочеты различного типа;</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умение выявлять в работе </w:t>
      </w:r>
      <w:proofErr w:type="gramStart"/>
      <w:r w:rsidRPr="00877826">
        <w:rPr>
          <w:rFonts w:eastAsia="Times New Roman"/>
          <w:sz w:val="24"/>
          <w:szCs w:val="24"/>
          <w:lang w:eastAsia="ru-RU"/>
        </w:rPr>
        <w:t>экзаменуемого</w:t>
      </w:r>
      <w:proofErr w:type="gramEnd"/>
      <w:r w:rsidRPr="00877826">
        <w:rPr>
          <w:rFonts w:eastAsia="Times New Roman"/>
          <w:sz w:val="24"/>
          <w:szCs w:val="24"/>
          <w:lang w:eastAsia="ru-RU"/>
        </w:rPr>
        <w:t xml:space="preserve"> однотипные и негрубые ошибки;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умение классифицировать ошибки в сочинениях (изложениях) экзаменуемых;</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умение оформлять результаты проверки, соблюдая установленные технические требования;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умение обобщать результаты.</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9.3. В целях осуществления проверки и оценивания итогового сочинения (изложения) предметные комиссии обеспечиваются необходимыми техническими средствами (ксерокс, сканер, компьютер с возможностью выхода в сеть "Интернет", а также с установленными на него специализированными программами, позволяющими автоматически проверять тексты на наличие заимствований и другое).</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9.4. При осуществлении проверки итогового сочинения (изложения) и его оценивании персональные данные участников сочинений (изложений) могут быть доступны экспертам предметной комиссии.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9.5. Ответственное лицо, уполномоченное на муниципальном уровне, передает копии бланков записи на проверку и копии бланков регистрации для внесения результатов проверки предметной комиссии.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9.6. Предметная комиссия перед осуществлением проверки итогового сочинения (изложения) по критериям оценивания итогового сочинения (изложения), разработанным </w:t>
      </w:r>
      <w:proofErr w:type="spellStart"/>
      <w:r w:rsidRPr="00877826">
        <w:rPr>
          <w:rFonts w:eastAsia="Times New Roman"/>
          <w:sz w:val="24"/>
          <w:szCs w:val="24"/>
          <w:lang w:eastAsia="ru-RU"/>
        </w:rPr>
        <w:t>Рособрнадзором</w:t>
      </w:r>
      <w:proofErr w:type="spellEnd"/>
      <w:r w:rsidRPr="00877826">
        <w:rPr>
          <w:rFonts w:eastAsia="Times New Roman"/>
          <w:sz w:val="24"/>
          <w:szCs w:val="24"/>
          <w:lang w:eastAsia="ru-RU"/>
        </w:rPr>
        <w:t>, проверяет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После проверки установленных требований предметная комиссия приступает к проверке сочинения (изложения) по критериям оценивания или, не приступая к проверке итогового сочинения (изложения) по критериям оценивания, выставляет "незачет" по всей работе в целом в случае несоблюдения хотя бы одного из установленных требований.</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Каждое сочинение (изложение) участников итогового сочинения (изложения) проверяется одним экспертом один раз. Результаты проверки итогового сочинения (изложения) по </w:t>
      </w:r>
      <w:r w:rsidRPr="00877826">
        <w:rPr>
          <w:rFonts w:eastAsia="Times New Roman"/>
          <w:sz w:val="24"/>
          <w:szCs w:val="24"/>
          <w:lang w:eastAsia="ru-RU"/>
        </w:rPr>
        <w:lastRenderedPageBreak/>
        <w:t>критериям оценивания ("зачет"/"незачет")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 по всей работе в целом).</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Копии бланков предметная комиссия передает ответственному лицу, уполномоченному на муниципальном уровне.</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r>
      <w:proofErr w:type="gramStart"/>
      <w:r w:rsidRPr="00877826">
        <w:rPr>
          <w:rFonts w:eastAsia="Times New Roman"/>
          <w:sz w:val="24"/>
          <w:szCs w:val="24"/>
          <w:lang w:eastAsia="ru-RU"/>
        </w:rPr>
        <w:t>Ответственное лицо, уполномоченное на муниципальном уровне, переносит результаты проверки по критериям оценивания ("зачет"/"незачет")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одного из установленных требований в оригинале бланка регистрации заполняется соответствующее поле "незачет" и вносится оценка "незачет" по всей работе в целом).</w:t>
      </w:r>
      <w:proofErr w:type="gramEnd"/>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9.7. Проверка и оценивание итогового сочинения (изложения) предметными комиссиями должна завершиться не позднее чем через семь календарных дней </w:t>
      </w:r>
      <w:proofErr w:type="gramStart"/>
      <w:r w:rsidRPr="00877826">
        <w:rPr>
          <w:rFonts w:eastAsia="Times New Roman"/>
          <w:sz w:val="24"/>
          <w:szCs w:val="24"/>
          <w:lang w:eastAsia="ru-RU"/>
        </w:rPr>
        <w:t>с даты проведения</w:t>
      </w:r>
      <w:proofErr w:type="gramEnd"/>
      <w:r w:rsidRPr="00877826">
        <w:rPr>
          <w:rFonts w:eastAsia="Times New Roman"/>
          <w:sz w:val="24"/>
          <w:szCs w:val="24"/>
          <w:lang w:eastAsia="ru-RU"/>
        </w:rPr>
        <w:t xml:space="preserve"> итогового сочинения (изложения).</w:t>
      </w:r>
    </w:p>
    <w:p w:rsidR="00877826" w:rsidRPr="00877826" w:rsidRDefault="00877826" w:rsidP="00877826">
      <w:pPr>
        <w:spacing w:before="100" w:beforeAutospacing="1" w:after="100" w:afterAutospacing="1" w:line="240" w:lineRule="auto"/>
        <w:outlineLvl w:val="2"/>
        <w:rPr>
          <w:rFonts w:eastAsia="Times New Roman"/>
          <w:b/>
          <w:bCs/>
          <w:sz w:val="27"/>
          <w:szCs w:val="27"/>
          <w:lang w:eastAsia="ru-RU"/>
        </w:rPr>
      </w:pPr>
      <w:r w:rsidRPr="00877826">
        <w:rPr>
          <w:rFonts w:eastAsia="Times New Roman"/>
          <w:b/>
          <w:bCs/>
          <w:sz w:val="27"/>
          <w:szCs w:val="27"/>
          <w:lang w:eastAsia="ru-RU"/>
        </w:rPr>
        <w:t>10. Обработка результатов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10.1. </w:t>
      </w:r>
      <w:proofErr w:type="gramStart"/>
      <w:r w:rsidRPr="00877826">
        <w:rPr>
          <w:rFonts w:eastAsia="Times New Roman"/>
          <w:sz w:val="24"/>
          <w:szCs w:val="24"/>
          <w:lang w:eastAsia="ru-RU"/>
        </w:rPr>
        <w:t>После завершения проверки и оценивания экспертами предметной комиссии итогового сочинения (изложения) ответственное лицо, уполномоченное на муниципальном уровне, обеспечивает проведение техническим специалистом сканирования оригиналов бланков итогового сочинения (изложения), в том числе незаполненных оригиналов бланков, оригиналов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w:t>
      </w:r>
      <w:proofErr w:type="gramEnd"/>
      <w:r w:rsidRPr="00877826">
        <w:rPr>
          <w:rFonts w:eastAsia="Times New Roman"/>
          <w:sz w:val="24"/>
          <w:szCs w:val="24"/>
          <w:lang w:eastAsia="ru-RU"/>
        </w:rPr>
        <w:t xml:space="preserve"> Сканирование всех выданных участникам бланков итогового сочинения (изложения) производится </w:t>
      </w:r>
      <w:proofErr w:type="spellStart"/>
      <w:r w:rsidRPr="00877826">
        <w:rPr>
          <w:rFonts w:eastAsia="Times New Roman"/>
          <w:sz w:val="24"/>
          <w:szCs w:val="24"/>
          <w:lang w:eastAsia="ru-RU"/>
        </w:rPr>
        <w:t>поаудиторно</w:t>
      </w:r>
      <w:proofErr w:type="spellEnd"/>
      <w:r w:rsidRPr="00877826">
        <w:rPr>
          <w:rFonts w:eastAsia="Times New Roman"/>
          <w:sz w:val="24"/>
          <w:szCs w:val="24"/>
          <w:lang w:eastAsia="ru-RU"/>
        </w:rPr>
        <w:t>.</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10.2. После завершения сканирования бланков итоговых сочинений (изложений) технический специалист передает сохраненные сканированные изображения лицу, ответственному на муниципальном уровне, которое в течение двух дней передает их в РЦОИ на электронном носителе для последующей обработки.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10.3. Обработка бланков итогового сочинения (изложения) осуществляется РЦОИ с использованием специальных аппаратно-программных средств.</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Обработка проверенных бланков итогового сочинения (изложения) в РЦОИ включает в себя: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распознавание информации, внесенной в проверенные оригиналы бланков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lastRenderedPageBreak/>
        <w:br/>
        <w:t>сверку распознанной информации с оригинальной информацией, внесенной в проверенные оригиналы бланков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10.4. Обработка бланков итогового сочинения (изложения) должна завершиться не позднее чем через пять календарных дней после проведения проверки и оценивания итогового сочинения (изложения) экспертами предметных комиссий.</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10.5. 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направляются на хранение в образовательные организации (выпускников прошлых лет - в МОУО).</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Данные материалы хранятся в течение четырех лет в образовательных организациях, следующих за годом написания сочинения, а затем уничтожаются комиссиями, возглавляемыми руководителями образовательных организаций или МОУО.</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10.6. Образы оригиналов бланков итогового сочинения (изложения) РЦОИ размещает на региональных серверах.</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10.7.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 ГИА и Приема.</w:t>
      </w:r>
    </w:p>
    <w:p w:rsidR="00877826" w:rsidRPr="00877826" w:rsidRDefault="00877826" w:rsidP="00877826">
      <w:pPr>
        <w:spacing w:before="100" w:beforeAutospacing="1" w:after="100" w:afterAutospacing="1" w:line="240" w:lineRule="auto"/>
        <w:outlineLvl w:val="2"/>
        <w:rPr>
          <w:rFonts w:eastAsia="Times New Roman"/>
          <w:b/>
          <w:bCs/>
          <w:sz w:val="27"/>
          <w:szCs w:val="27"/>
          <w:lang w:eastAsia="ru-RU"/>
        </w:rPr>
      </w:pPr>
      <w:r w:rsidRPr="00877826">
        <w:rPr>
          <w:rFonts w:eastAsia="Times New Roman"/>
          <w:b/>
          <w:bCs/>
          <w:sz w:val="27"/>
          <w:szCs w:val="27"/>
          <w:lang w:eastAsia="ru-RU"/>
        </w:rPr>
        <w:t>11. Повторный допуск к написанию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11.1. Повторно к написанию итогового сочинения (изложения) в дополнительные сроки в текущем учебном году (в первую среду февраля и первую рабочую среду мая) допускаются: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обучающиеся, получившие по итоговому сочинению (изложению) неудовлетворительный результат ("незачет");</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обучающиеся, удаленные с итогового сочинения (изложения) за нарушение требований, установленных в пункте 7.15 настоящего Порядка;</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обучающиеся и лица, перечисленные в пункте 2.2 настоящего Порядка, не явившиеся на итоговое сочинение (изложение) по уважительным причинам (болезнь или иные обстоятельства, подтвержденные документально);</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обучающиеся и лица, перечисленные в пункте 2.2 настоящего Порядка, не завершившие </w:t>
      </w:r>
      <w:r w:rsidRPr="00877826">
        <w:rPr>
          <w:rFonts w:eastAsia="Times New Roman"/>
          <w:sz w:val="24"/>
          <w:szCs w:val="24"/>
          <w:lang w:eastAsia="ru-RU"/>
        </w:rPr>
        <w:lastRenderedPageBreak/>
        <w:t>написание итогового сочинения (изложения) по уважительным причинам (болезнь или иные обстоятельства, подтвержденные документально).</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11.2. 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не более двух раз и только в сроки, установленные расписанием проведения итогового сочинения (изложения).</w:t>
      </w:r>
    </w:p>
    <w:p w:rsidR="00877826" w:rsidRPr="00877826" w:rsidRDefault="00877826" w:rsidP="00877826">
      <w:pPr>
        <w:spacing w:before="100" w:beforeAutospacing="1" w:after="100" w:afterAutospacing="1" w:line="240" w:lineRule="auto"/>
        <w:outlineLvl w:val="2"/>
        <w:rPr>
          <w:rFonts w:eastAsia="Times New Roman"/>
          <w:b/>
          <w:bCs/>
          <w:sz w:val="27"/>
          <w:szCs w:val="27"/>
          <w:lang w:eastAsia="ru-RU"/>
        </w:rPr>
      </w:pPr>
      <w:r w:rsidRPr="00877826">
        <w:rPr>
          <w:rFonts w:eastAsia="Times New Roman"/>
          <w:b/>
          <w:bCs/>
          <w:sz w:val="27"/>
          <w:szCs w:val="27"/>
          <w:lang w:eastAsia="ru-RU"/>
        </w:rPr>
        <w:t>12. Проведение повторной проверки итогового сочинения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другой муниципальной предметной комиссией. В этом случае обучающийся (его законный представитель) в течение двух дней со дня объявления результатов итогового сочинения (изложения) подает в комитет заявление в письменной форме с просьбой провести повторную проверку итогового сочинения (изложения), в котором подробно указывает причину необходимости повторной проверки. Организацию повторной проверки итогового сочинения (изложения) указанной категории </w:t>
      </w:r>
      <w:proofErr w:type="gramStart"/>
      <w:r w:rsidRPr="00877826">
        <w:rPr>
          <w:rFonts w:eastAsia="Times New Roman"/>
          <w:sz w:val="24"/>
          <w:szCs w:val="24"/>
          <w:lang w:eastAsia="ru-RU"/>
        </w:rPr>
        <w:t>обучающихся</w:t>
      </w:r>
      <w:proofErr w:type="gramEnd"/>
      <w:r w:rsidRPr="00877826">
        <w:rPr>
          <w:rFonts w:eastAsia="Times New Roman"/>
          <w:sz w:val="24"/>
          <w:szCs w:val="24"/>
          <w:lang w:eastAsia="ru-RU"/>
        </w:rPr>
        <w:t xml:space="preserve"> определяет комитет.</w:t>
      </w:r>
    </w:p>
    <w:p w:rsidR="00877826" w:rsidRPr="00877826" w:rsidRDefault="00877826" w:rsidP="00877826">
      <w:pPr>
        <w:spacing w:before="100" w:beforeAutospacing="1" w:after="100" w:afterAutospacing="1" w:line="240" w:lineRule="auto"/>
        <w:outlineLvl w:val="2"/>
        <w:rPr>
          <w:rFonts w:eastAsia="Times New Roman"/>
          <w:b/>
          <w:bCs/>
          <w:sz w:val="27"/>
          <w:szCs w:val="27"/>
          <w:lang w:eastAsia="ru-RU"/>
        </w:rPr>
      </w:pPr>
      <w:r w:rsidRPr="00877826">
        <w:rPr>
          <w:rFonts w:eastAsia="Times New Roman"/>
          <w:b/>
          <w:bCs/>
          <w:sz w:val="27"/>
          <w:szCs w:val="27"/>
          <w:lang w:eastAsia="ru-RU"/>
        </w:rPr>
        <w:t>13. Срок действия итогового сочинения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13.1. Итоговое сочинение (изложение) как допуск к ГИА - бессрочно.</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13.2. Итоговое сочинение в случае представления его при приеме на </w:t>
      </w:r>
      <w:proofErr w:type="gramStart"/>
      <w:r w:rsidRPr="00877826">
        <w:rPr>
          <w:rFonts w:eastAsia="Times New Roman"/>
          <w:sz w:val="24"/>
          <w:szCs w:val="24"/>
          <w:lang w:eastAsia="ru-RU"/>
        </w:rPr>
        <w:t>обучение по программам</w:t>
      </w:r>
      <w:proofErr w:type="gramEnd"/>
      <w:r w:rsidRPr="00877826">
        <w:rPr>
          <w:rFonts w:eastAsia="Times New Roman"/>
          <w:sz w:val="24"/>
          <w:szCs w:val="24"/>
          <w:lang w:eastAsia="ru-RU"/>
        </w:rPr>
        <w:t xml:space="preserve"> </w:t>
      </w:r>
      <w:proofErr w:type="spellStart"/>
      <w:r w:rsidRPr="00877826">
        <w:rPr>
          <w:rFonts w:eastAsia="Times New Roman"/>
          <w:sz w:val="24"/>
          <w:szCs w:val="24"/>
          <w:lang w:eastAsia="ru-RU"/>
        </w:rPr>
        <w:t>бакалавриата</w:t>
      </w:r>
      <w:proofErr w:type="spellEnd"/>
      <w:r w:rsidRPr="00877826">
        <w:rPr>
          <w:rFonts w:eastAsia="Times New Roman"/>
          <w:sz w:val="24"/>
          <w:szCs w:val="24"/>
          <w:lang w:eastAsia="ru-RU"/>
        </w:rPr>
        <w:t xml:space="preserve"> и программам </w:t>
      </w:r>
      <w:proofErr w:type="spellStart"/>
      <w:r w:rsidRPr="00877826">
        <w:rPr>
          <w:rFonts w:eastAsia="Times New Roman"/>
          <w:sz w:val="24"/>
          <w:szCs w:val="24"/>
          <w:lang w:eastAsia="ru-RU"/>
        </w:rPr>
        <w:t>специалитета</w:t>
      </w:r>
      <w:proofErr w:type="spellEnd"/>
      <w:r w:rsidRPr="00877826">
        <w:rPr>
          <w:rFonts w:eastAsia="Times New Roman"/>
          <w:sz w:val="24"/>
          <w:szCs w:val="24"/>
          <w:lang w:eastAsia="ru-RU"/>
        </w:rPr>
        <w:t xml:space="preserve">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13.3. 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877826" w:rsidRPr="00877826" w:rsidRDefault="00877826" w:rsidP="00877826">
      <w:pPr>
        <w:spacing w:before="100" w:beforeAutospacing="1" w:after="100" w:afterAutospacing="1" w:line="240" w:lineRule="auto"/>
        <w:jc w:val="right"/>
        <w:rPr>
          <w:rFonts w:eastAsia="Times New Roman"/>
          <w:sz w:val="24"/>
          <w:szCs w:val="24"/>
          <w:lang w:eastAsia="ru-RU"/>
        </w:rPr>
      </w:pPr>
      <w:r w:rsidRPr="00877826">
        <w:rPr>
          <w:rFonts w:eastAsia="Times New Roman"/>
          <w:sz w:val="24"/>
          <w:szCs w:val="24"/>
          <w:lang w:eastAsia="ru-RU"/>
        </w:rPr>
        <w:br/>
      </w:r>
      <w:r w:rsidRPr="00877826">
        <w:rPr>
          <w:rFonts w:eastAsia="Times New Roman"/>
          <w:sz w:val="24"/>
          <w:szCs w:val="24"/>
          <w:lang w:eastAsia="ru-RU"/>
        </w:rPr>
        <w:br/>
        <w:t>Начальник отдела общего</w:t>
      </w:r>
      <w:r w:rsidRPr="00877826">
        <w:rPr>
          <w:rFonts w:eastAsia="Times New Roman"/>
          <w:sz w:val="24"/>
          <w:szCs w:val="24"/>
          <w:lang w:eastAsia="ru-RU"/>
        </w:rPr>
        <w:br/>
        <w:t>образования комитета</w:t>
      </w:r>
      <w:r w:rsidRPr="00877826">
        <w:rPr>
          <w:rFonts w:eastAsia="Times New Roman"/>
          <w:sz w:val="24"/>
          <w:szCs w:val="24"/>
          <w:lang w:eastAsia="ru-RU"/>
        </w:rPr>
        <w:br/>
        <w:t>образования и науки</w:t>
      </w:r>
      <w:r w:rsidRPr="00877826">
        <w:rPr>
          <w:rFonts w:eastAsia="Times New Roman"/>
          <w:sz w:val="24"/>
          <w:szCs w:val="24"/>
          <w:lang w:eastAsia="ru-RU"/>
        </w:rPr>
        <w:br/>
        <w:t>Волгоградской области</w:t>
      </w:r>
      <w:r w:rsidRPr="00877826">
        <w:rPr>
          <w:rFonts w:eastAsia="Times New Roman"/>
          <w:sz w:val="24"/>
          <w:szCs w:val="24"/>
          <w:lang w:eastAsia="ru-RU"/>
        </w:rPr>
        <w:br/>
        <w:t xml:space="preserve">Л.А.ЯРОСЛАВЦЕВА </w:t>
      </w:r>
    </w:p>
    <w:p w:rsidR="00877826" w:rsidRPr="00877826" w:rsidRDefault="00877826" w:rsidP="00877826">
      <w:pPr>
        <w:spacing w:before="100" w:beforeAutospacing="1" w:after="100" w:afterAutospacing="1" w:line="240" w:lineRule="auto"/>
        <w:outlineLvl w:val="2"/>
        <w:rPr>
          <w:rFonts w:eastAsia="Times New Roman"/>
          <w:b/>
          <w:bCs/>
          <w:sz w:val="27"/>
          <w:szCs w:val="27"/>
          <w:lang w:eastAsia="ru-RU"/>
        </w:rPr>
      </w:pPr>
      <w:r w:rsidRPr="00877826">
        <w:rPr>
          <w:rFonts w:eastAsia="Times New Roman"/>
          <w:b/>
          <w:bCs/>
          <w:sz w:val="27"/>
          <w:szCs w:val="27"/>
          <w:lang w:eastAsia="ru-RU"/>
        </w:rPr>
        <w:t>Приложение. Критерии оценивания итогового сочинения (изложения)</w:t>
      </w:r>
    </w:p>
    <w:p w:rsidR="00877826" w:rsidRPr="00877826" w:rsidRDefault="00877826" w:rsidP="00877826">
      <w:pPr>
        <w:spacing w:before="100" w:beforeAutospacing="1" w:after="100" w:afterAutospacing="1" w:line="240" w:lineRule="auto"/>
        <w:jc w:val="right"/>
        <w:rPr>
          <w:rFonts w:eastAsia="Times New Roman"/>
          <w:sz w:val="24"/>
          <w:szCs w:val="24"/>
          <w:lang w:eastAsia="ru-RU"/>
        </w:rPr>
      </w:pPr>
      <w:r w:rsidRPr="00877826">
        <w:rPr>
          <w:rFonts w:eastAsia="Times New Roman"/>
          <w:sz w:val="24"/>
          <w:szCs w:val="24"/>
          <w:lang w:eastAsia="ru-RU"/>
        </w:rPr>
        <w:lastRenderedPageBreak/>
        <w:br/>
      </w:r>
      <w:r w:rsidRPr="00877826">
        <w:rPr>
          <w:rFonts w:eastAsia="Times New Roman"/>
          <w:sz w:val="24"/>
          <w:szCs w:val="24"/>
          <w:lang w:eastAsia="ru-RU"/>
        </w:rPr>
        <w:br/>
        <w:t>Приложение</w:t>
      </w:r>
      <w:r w:rsidRPr="00877826">
        <w:rPr>
          <w:rFonts w:eastAsia="Times New Roman"/>
          <w:sz w:val="24"/>
          <w:szCs w:val="24"/>
          <w:lang w:eastAsia="ru-RU"/>
        </w:rPr>
        <w:br/>
        <w:t>к Порядку организации</w:t>
      </w:r>
      <w:r w:rsidRPr="00877826">
        <w:rPr>
          <w:rFonts w:eastAsia="Times New Roman"/>
          <w:sz w:val="24"/>
          <w:szCs w:val="24"/>
          <w:lang w:eastAsia="ru-RU"/>
        </w:rPr>
        <w:br/>
        <w:t>и проведения итогового</w:t>
      </w:r>
      <w:r w:rsidRPr="00877826">
        <w:rPr>
          <w:rFonts w:eastAsia="Times New Roman"/>
          <w:sz w:val="24"/>
          <w:szCs w:val="24"/>
          <w:lang w:eastAsia="ru-RU"/>
        </w:rPr>
        <w:br/>
        <w:t>сочинения (изложения)</w:t>
      </w:r>
      <w:r w:rsidRPr="00877826">
        <w:rPr>
          <w:rFonts w:eastAsia="Times New Roman"/>
          <w:sz w:val="24"/>
          <w:szCs w:val="24"/>
          <w:lang w:eastAsia="ru-RU"/>
        </w:rPr>
        <w:br/>
        <w:t xml:space="preserve">в Волгоградской области </w:t>
      </w:r>
    </w:p>
    <w:p w:rsidR="00877826" w:rsidRPr="00877826" w:rsidRDefault="00877826" w:rsidP="00877826">
      <w:pPr>
        <w:spacing w:before="100" w:beforeAutospacing="1" w:after="100" w:afterAutospacing="1" w:line="240" w:lineRule="auto"/>
        <w:outlineLvl w:val="3"/>
        <w:rPr>
          <w:rFonts w:eastAsia="Times New Roman"/>
          <w:b/>
          <w:bCs/>
          <w:sz w:val="24"/>
          <w:szCs w:val="24"/>
          <w:lang w:eastAsia="ru-RU"/>
        </w:rPr>
      </w:pPr>
      <w:r w:rsidRPr="00877826">
        <w:rPr>
          <w:rFonts w:eastAsia="Times New Roman"/>
          <w:b/>
          <w:bCs/>
          <w:sz w:val="24"/>
          <w:szCs w:val="24"/>
          <w:lang w:eastAsia="ru-RU"/>
        </w:rPr>
        <w:t>1. Критерии оценивания итогового сочинения организациями, реализующими образовательные программы среднего общего образования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1.1. К проверке по критериям оценивания допускаются итоговые сочинения, соответствующие установленным требованиям:</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Требование N 1 "Объем итогового сочинения".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Рекомендуемое количество слов - от 350.</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Максимальное количество слов в сочинении не устанавливается. Если в сочинении менее 250 слов (в подсчет включаются все слова, в том числе и служебные), то выставляется "незачет" за невыполнение требования N 1 и "незачет" за работу в целом (такое сочинение не проверяется по критериям оценивания).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Требование N 2 "Самостоятельность написания итогового сочинения".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Если сочинение признано несамостоятельным, то выставляется "незачет" за невыполнение требования N 2 и "незачет" за работу в целом (такое сочинение не проверяется по критериям оценивания).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Итоговое сочинение, соответствующее установленным требованиям, оценивается по критериям:</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1. "Соответствие теме";</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lastRenderedPageBreak/>
        <w:br/>
        <w:t>2. "Аргументация. Привлечение литературного материала";</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3. "Композиция и логика рассуждения";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4. "Качество письменной речи";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5. "Грамотность".</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1.2. Критерии N 1 и N 2 являются основными.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Для получения "зачета" за итоговое сочинение необходимо получить "зачет" по критериям N 1 и N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1.3. Критерий N 1 "Соответствие теме".</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Данный критерий нацеливает на проверку содержания сочинения.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"Незачет" ставится только в случае, если сочинение не соответствует теме или в нем не прослеживается конкретной цели высказывания, то есть коммуникативного замысла. Во всех остальных случаях выставляется "зачет".</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1.4. Критерий N 2 "Аргументация. Привлечение литературного материала".</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Данный критерий нацеливает на проверку умения использовать литературный материал (художественные произведения, дневники, мемуары, публицистику, произведения устного народного творчества (за исключением малых жанров), другие литературные источники) для аргументации своей позиции.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r>
      <w:proofErr w:type="gramStart"/>
      <w:r w:rsidRPr="00877826">
        <w:rPr>
          <w:rFonts w:eastAsia="Times New Roman"/>
          <w:sz w:val="24"/>
          <w:szCs w:val="24"/>
          <w:lang w:eastAsia="ru-RU"/>
        </w:rPr>
        <w:t xml:space="preserve">Участник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w:t>
      </w:r>
      <w:r w:rsidRPr="00877826">
        <w:rPr>
          <w:rFonts w:eastAsia="Times New Roman"/>
          <w:sz w:val="24"/>
          <w:szCs w:val="24"/>
          <w:lang w:eastAsia="ru-RU"/>
        </w:rPr>
        <w:lastRenderedPageBreak/>
        <w:t>проблематика, сюжет, характеры и т.п.) до комплексного анализа произведения в единстве формы и содержания и его интерпретации в аспекте выбранной темы.</w:t>
      </w:r>
      <w:proofErr w:type="gramEnd"/>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"Незачет" ставится при условии, если сочинение написано без привлечения литературного материала, или в нем существенно искажено содержание произведения, или литературные </w:t>
      </w:r>
      <w:proofErr w:type="gramStart"/>
      <w:r w:rsidRPr="00877826">
        <w:rPr>
          <w:rFonts w:eastAsia="Times New Roman"/>
          <w:sz w:val="24"/>
          <w:szCs w:val="24"/>
          <w:lang w:eastAsia="ru-RU"/>
        </w:rPr>
        <w:t>произведения</w:t>
      </w:r>
      <w:proofErr w:type="gramEnd"/>
      <w:r w:rsidRPr="00877826">
        <w:rPr>
          <w:rFonts w:eastAsia="Times New Roman"/>
          <w:sz w:val="24"/>
          <w:szCs w:val="24"/>
          <w:lang w:eastAsia="ru-RU"/>
        </w:rPr>
        <w:t xml:space="preserve"> лишь упоминаются в работе, не становясь опорой для аргументации. Во всех остальных случаях выставляется "зачет".</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1.5. Критерий N 3 "Композиция и логика рассуждения".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"Незачет" ставится при условии, если грубые логические нарушения мешают пониманию смысла сказанного или отсутствует </w:t>
      </w:r>
      <w:proofErr w:type="spellStart"/>
      <w:r w:rsidRPr="00877826">
        <w:rPr>
          <w:rFonts w:eastAsia="Times New Roman"/>
          <w:sz w:val="24"/>
          <w:szCs w:val="24"/>
          <w:lang w:eastAsia="ru-RU"/>
        </w:rPr>
        <w:t>тезисно-доказательная</w:t>
      </w:r>
      <w:proofErr w:type="spellEnd"/>
      <w:r w:rsidRPr="00877826">
        <w:rPr>
          <w:rFonts w:eastAsia="Times New Roman"/>
          <w:sz w:val="24"/>
          <w:szCs w:val="24"/>
          <w:lang w:eastAsia="ru-RU"/>
        </w:rPr>
        <w:t xml:space="preserve"> часть. Во всех остальных случаях выставляется "зачет".</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Критерий N 4 "Качество письменной речи".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Данный критерий нацеливает на проверку речевого оформления текста сочинения.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1.6. Критерий N 5 "Грамотность".</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Данный критерий позволяет оценить грамотность выпускника.</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"Незачет" ставится при условии, если на 100 слов приходится в сумме более пяти ошибок: грамматических, орфографических, пунктуационных.</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 xml:space="preserve">1.7. Итоговое сочинение для лиц с ограниченными возможностями здоровья, детей-инвалидов и инвалидов может по их желанию проводиться в устной форме. Оценивание итогового сочинения указанной категории участников итогового сочинения проводится по </w:t>
      </w:r>
      <w:r w:rsidRPr="00877826">
        <w:rPr>
          <w:rFonts w:eastAsia="Times New Roman"/>
          <w:sz w:val="24"/>
          <w:szCs w:val="24"/>
          <w:lang w:eastAsia="ru-RU"/>
        </w:rPr>
        <w:lastRenderedPageBreak/>
        <w:t>двум установленным требованиям "Объем итогового сочинения" и "Самостоятельность написания итогового сочинения".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критериям N 1 и N 2, а также дополнительно "зачет" по одному из критериев N 3 - N 4.</w:t>
      </w:r>
    </w:p>
    <w:p w:rsidR="00877826" w:rsidRPr="00877826" w:rsidRDefault="00877826" w:rsidP="00877826">
      <w:pPr>
        <w:spacing w:before="100" w:beforeAutospacing="1" w:after="100" w:afterAutospacing="1" w:line="240" w:lineRule="auto"/>
        <w:outlineLvl w:val="3"/>
        <w:rPr>
          <w:rFonts w:eastAsia="Times New Roman"/>
          <w:b/>
          <w:bCs/>
          <w:sz w:val="24"/>
          <w:szCs w:val="24"/>
          <w:lang w:eastAsia="ru-RU"/>
        </w:rPr>
      </w:pPr>
      <w:r w:rsidRPr="00877826">
        <w:rPr>
          <w:rFonts w:eastAsia="Times New Roman"/>
          <w:b/>
          <w:bCs/>
          <w:sz w:val="24"/>
          <w:szCs w:val="24"/>
          <w:lang w:eastAsia="ru-RU"/>
        </w:rPr>
        <w:t>2. Критерии оценивания итогового изложения организациями, реализующими образовательные программы среднего общего образования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2.1. Итоговое изложение пишется подробно.</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К проверке по критериям оценивания допускаются итоговые изложения, соответствующие установленным требованиям:</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Требование N 1 "Объем итогового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Рекомендуемое количество слов - 250 - 300.</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Максимальное количество слов в изложении не устанавливается: участник должен исходить из содержания исходного текста.</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Если в изложении менее 150 слов (в подсчет включаются все слова, в том числе и служебные), то выставляется "незачет" за невыполнение требования N 1 и "незачет" за работу в целом (такое изложение не проверяется по критериям оценивания).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Требование N 2 "Самостоятельность написания итогового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другое).</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Если изложение признано несамостоятельным, то выставляется "незачет" за невыполнение требования N 2 и "незачет" за работу в целом (такое изложение не проверяется по критериям оценивания).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Итоговое изложение (подробное), соответствующее установленным требованиям, оценивается по критериям:</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1. "Содержание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lastRenderedPageBreak/>
        <w:br/>
        <w:t>2. "Логичность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3. "Использование элементов стиля исходного текста";</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4. "Качество письменной речи";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5. "Грамотность".</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2.2. Критерии N 1 и N 2 являются основными.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Для получения "зачета" за итоговое изложение необходимо получить "зачет" по критериям N 1 и N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2.3. Критерий N 1 "Содержание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Проверяется умение участника передать содержание исходного текста.</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2.4. Критерий N 2 "Логичность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"Незачет" ставится при условии, если грубые логические нарушения мешают пониманию смысла изложенного. Во всех остальных случаях выставляется "зачет".</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2.5. Критерий N 3 "Использование элементов стиля исходного текста".</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Проверяется умение участника сохранить в изложении отдельные элементы стиля исходного текста.</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lastRenderedPageBreak/>
        <w:br/>
        <w:t>"Незачет" ставится при условии, если в изложении полностью отсутствуют элементы стиля исходного текста. Во всех остальных случаях выставляется "зачет".</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2.6. Критерий N 4 "Качество письменной речи".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Проверяется умение участника выражать мысли, используя разнообразную лексику и различные речевые конструкции.</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"Незачет" ставится 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2.7. Критерий N 5 "Грамотность".</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Проверяется грамотность участника.</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"Незачет" ставится при условии, если на 100 слов приходится в сумме более десяти ошибок: грамматических, орфографических, пунктуационных.</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2.8. Итоговое изложение для лиц с ограниченными возможностями здоровья, детей-инвалидов и инвалидов может по их желанию проводиться в устной форме.</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Оценивание итогового изложения указанной категории участников итогового изложения проводится по двум установленным требованиям "Объем итогового изложения" и "Самостоятельность написания итогового изложения".</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Итоговое изложение, соответствующее установленным требованиям, оценивается по критериям. Для получения "зачета" за итоговое изложение необходимо получить "зачет" по критериям N 1 и N 2, а также дополнительно "зачет" по одному из критериев N 3 - N 4.</w:t>
      </w:r>
    </w:p>
    <w:p w:rsidR="00877826" w:rsidRPr="00877826" w:rsidRDefault="00877826" w:rsidP="00877826">
      <w:pPr>
        <w:spacing w:before="100" w:beforeAutospacing="1" w:after="100" w:afterAutospacing="1" w:line="240" w:lineRule="auto"/>
        <w:rPr>
          <w:rFonts w:eastAsia="Times New Roman"/>
          <w:sz w:val="24"/>
          <w:szCs w:val="24"/>
          <w:lang w:eastAsia="ru-RU"/>
        </w:rPr>
      </w:pPr>
      <w:r w:rsidRPr="00877826">
        <w:rPr>
          <w:rFonts w:eastAsia="Times New Roman"/>
          <w:sz w:val="24"/>
          <w:szCs w:val="24"/>
          <w:lang w:eastAsia="ru-RU"/>
        </w:rPr>
        <w:br/>
        <w:t>При оценке грамотности следует учитывать специфику письменной речи глухих и слабослышащих обучающихся, проявляющуюся в "</w:t>
      </w:r>
      <w:proofErr w:type="spellStart"/>
      <w:r w:rsidRPr="00877826">
        <w:rPr>
          <w:rFonts w:eastAsia="Times New Roman"/>
          <w:sz w:val="24"/>
          <w:szCs w:val="24"/>
          <w:lang w:eastAsia="ru-RU"/>
        </w:rPr>
        <w:t>аграмматизмах</w:t>
      </w:r>
      <w:proofErr w:type="spellEnd"/>
      <w:r w:rsidRPr="00877826">
        <w:rPr>
          <w:rFonts w:eastAsia="Times New Roman"/>
          <w:sz w:val="24"/>
          <w:szCs w:val="24"/>
          <w:lang w:eastAsia="ru-RU"/>
        </w:rPr>
        <w:t>", которые должны рассматриваться как однотипные и негрубые ошибки.</w:t>
      </w:r>
    </w:p>
    <w:p w:rsidR="00877826" w:rsidRPr="00877826" w:rsidRDefault="00877826" w:rsidP="00877826">
      <w:pPr>
        <w:spacing w:before="100" w:beforeAutospacing="1" w:after="100" w:afterAutospacing="1" w:line="240" w:lineRule="auto"/>
        <w:jc w:val="right"/>
        <w:rPr>
          <w:rFonts w:eastAsia="Times New Roman"/>
          <w:sz w:val="24"/>
          <w:szCs w:val="24"/>
          <w:lang w:eastAsia="ru-RU"/>
        </w:rPr>
      </w:pPr>
      <w:r w:rsidRPr="00877826">
        <w:rPr>
          <w:rFonts w:eastAsia="Times New Roman"/>
          <w:sz w:val="24"/>
          <w:szCs w:val="24"/>
          <w:lang w:eastAsia="ru-RU"/>
        </w:rPr>
        <w:br/>
      </w:r>
      <w:r w:rsidRPr="00877826">
        <w:rPr>
          <w:rFonts w:eastAsia="Times New Roman"/>
          <w:sz w:val="24"/>
          <w:szCs w:val="24"/>
          <w:lang w:eastAsia="ru-RU"/>
        </w:rPr>
        <w:br/>
        <w:t>Начальник отдела общего</w:t>
      </w:r>
      <w:r w:rsidRPr="00877826">
        <w:rPr>
          <w:rFonts w:eastAsia="Times New Roman"/>
          <w:sz w:val="24"/>
          <w:szCs w:val="24"/>
          <w:lang w:eastAsia="ru-RU"/>
        </w:rPr>
        <w:br/>
        <w:t>образования комитета</w:t>
      </w:r>
      <w:r w:rsidRPr="00877826">
        <w:rPr>
          <w:rFonts w:eastAsia="Times New Roman"/>
          <w:sz w:val="24"/>
          <w:szCs w:val="24"/>
          <w:lang w:eastAsia="ru-RU"/>
        </w:rPr>
        <w:br/>
        <w:t>образования и науки</w:t>
      </w:r>
      <w:r w:rsidRPr="00877826">
        <w:rPr>
          <w:rFonts w:eastAsia="Times New Roman"/>
          <w:sz w:val="24"/>
          <w:szCs w:val="24"/>
          <w:lang w:eastAsia="ru-RU"/>
        </w:rPr>
        <w:br/>
        <w:t>Волгоградской области</w:t>
      </w:r>
      <w:r w:rsidRPr="00877826">
        <w:rPr>
          <w:rFonts w:eastAsia="Times New Roman"/>
          <w:sz w:val="24"/>
          <w:szCs w:val="24"/>
          <w:lang w:eastAsia="ru-RU"/>
        </w:rPr>
        <w:br/>
        <w:t xml:space="preserve">Л.А.ЯРОСЛАВЦЕВА </w:t>
      </w:r>
    </w:p>
    <w:p w:rsidR="00EF7B69" w:rsidRDefault="00EF7B69"/>
    <w:sectPr w:rsidR="00EF7B69" w:rsidSect="00EF7B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7826"/>
    <w:rsid w:val="001D3C9E"/>
    <w:rsid w:val="003F61FB"/>
    <w:rsid w:val="005021DB"/>
    <w:rsid w:val="005537E0"/>
    <w:rsid w:val="005E4DC4"/>
    <w:rsid w:val="00877826"/>
    <w:rsid w:val="00B919EE"/>
    <w:rsid w:val="00E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B69"/>
  </w:style>
  <w:style w:type="paragraph" w:styleId="1">
    <w:name w:val="heading 1"/>
    <w:basedOn w:val="a"/>
    <w:link w:val="10"/>
    <w:uiPriority w:val="9"/>
    <w:qFormat/>
    <w:rsid w:val="00877826"/>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877826"/>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link w:val="30"/>
    <w:uiPriority w:val="9"/>
    <w:qFormat/>
    <w:rsid w:val="00877826"/>
    <w:pPr>
      <w:spacing w:before="100" w:beforeAutospacing="1" w:after="100" w:afterAutospacing="1" w:line="240" w:lineRule="auto"/>
      <w:outlineLvl w:val="2"/>
    </w:pPr>
    <w:rPr>
      <w:rFonts w:eastAsia="Times New Roman"/>
      <w:b/>
      <w:bCs/>
      <w:sz w:val="27"/>
      <w:szCs w:val="27"/>
      <w:lang w:eastAsia="ru-RU"/>
    </w:rPr>
  </w:style>
  <w:style w:type="paragraph" w:styleId="4">
    <w:name w:val="heading 4"/>
    <w:basedOn w:val="a"/>
    <w:link w:val="40"/>
    <w:uiPriority w:val="9"/>
    <w:qFormat/>
    <w:rsid w:val="00877826"/>
    <w:pPr>
      <w:spacing w:before="100" w:beforeAutospacing="1" w:after="100" w:afterAutospacing="1" w:line="240" w:lineRule="auto"/>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826"/>
    <w:rPr>
      <w:rFonts w:eastAsia="Times New Roman"/>
      <w:b/>
      <w:bCs/>
      <w:kern w:val="36"/>
      <w:sz w:val="48"/>
      <w:szCs w:val="48"/>
      <w:lang w:eastAsia="ru-RU"/>
    </w:rPr>
  </w:style>
  <w:style w:type="character" w:customStyle="1" w:styleId="20">
    <w:name w:val="Заголовок 2 Знак"/>
    <w:basedOn w:val="a0"/>
    <w:link w:val="2"/>
    <w:uiPriority w:val="9"/>
    <w:rsid w:val="00877826"/>
    <w:rPr>
      <w:rFonts w:eastAsia="Times New Roman"/>
      <w:b/>
      <w:bCs/>
      <w:sz w:val="36"/>
      <w:szCs w:val="36"/>
      <w:lang w:eastAsia="ru-RU"/>
    </w:rPr>
  </w:style>
  <w:style w:type="character" w:customStyle="1" w:styleId="30">
    <w:name w:val="Заголовок 3 Знак"/>
    <w:basedOn w:val="a0"/>
    <w:link w:val="3"/>
    <w:uiPriority w:val="9"/>
    <w:rsid w:val="00877826"/>
    <w:rPr>
      <w:rFonts w:eastAsia="Times New Roman"/>
      <w:b/>
      <w:bCs/>
      <w:sz w:val="27"/>
      <w:szCs w:val="27"/>
      <w:lang w:eastAsia="ru-RU"/>
    </w:rPr>
  </w:style>
  <w:style w:type="character" w:customStyle="1" w:styleId="40">
    <w:name w:val="Заголовок 4 Знак"/>
    <w:basedOn w:val="a0"/>
    <w:link w:val="4"/>
    <w:uiPriority w:val="9"/>
    <w:rsid w:val="00877826"/>
    <w:rPr>
      <w:rFonts w:eastAsia="Times New Roman"/>
      <w:b/>
      <w:bCs/>
      <w:sz w:val="24"/>
      <w:szCs w:val="24"/>
      <w:lang w:eastAsia="ru-RU"/>
    </w:rPr>
  </w:style>
  <w:style w:type="paragraph" w:customStyle="1" w:styleId="headertext">
    <w:name w:val="headertext"/>
    <w:basedOn w:val="a"/>
    <w:rsid w:val="00877826"/>
    <w:pPr>
      <w:spacing w:before="100" w:beforeAutospacing="1" w:after="100" w:afterAutospacing="1" w:line="240" w:lineRule="auto"/>
    </w:pPr>
    <w:rPr>
      <w:rFonts w:eastAsia="Times New Roman"/>
      <w:sz w:val="24"/>
      <w:szCs w:val="24"/>
      <w:lang w:eastAsia="ru-RU"/>
    </w:rPr>
  </w:style>
  <w:style w:type="paragraph" w:customStyle="1" w:styleId="formattext">
    <w:name w:val="formattext"/>
    <w:basedOn w:val="a"/>
    <w:rsid w:val="00877826"/>
    <w:pPr>
      <w:spacing w:before="100" w:beforeAutospacing="1" w:after="100" w:afterAutospacing="1" w:line="240" w:lineRule="auto"/>
    </w:pPr>
    <w:rPr>
      <w:rFonts w:eastAsia="Times New Roman"/>
      <w:sz w:val="24"/>
      <w:szCs w:val="24"/>
      <w:lang w:eastAsia="ru-RU"/>
    </w:rPr>
  </w:style>
  <w:style w:type="character" w:styleId="a3">
    <w:name w:val="Hyperlink"/>
    <w:basedOn w:val="a0"/>
    <w:uiPriority w:val="99"/>
    <w:semiHidden/>
    <w:unhideWhenUsed/>
    <w:rsid w:val="00877826"/>
    <w:rPr>
      <w:color w:val="0000FF"/>
      <w:u w:val="single"/>
    </w:rPr>
  </w:style>
</w:styles>
</file>

<file path=word/webSettings.xml><?xml version="1.0" encoding="utf-8"?>
<w:webSettings xmlns:r="http://schemas.openxmlformats.org/officeDocument/2006/relationships" xmlns:w="http://schemas.openxmlformats.org/wordprocessingml/2006/main">
  <w:divs>
    <w:div w:id="1372457538">
      <w:bodyDiv w:val="1"/>
      <w:marLeft w:val="0"/>
      <w:marRight w:val="0"/>
      <w:marTop w:val="0"/>
      <w:marBottom w:val="0"/>
      <w:divBdr>
        <w:top w:val="none" w:sz="0" w:space="0" w:color="auto"/>
        <w:left w:val="none" w:sz="0" w:space="0" w:color="auto"/>
        <w:bottom w:val="none" w:sz="0" w:space="0" w:color="auto"/>
        <w:right w:val="none" w:sz="0" w:space="0" w:color="auto"/>
      </w:divBdr>
      <w:divsChild>
        <w:div w:id="1397242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3912543" TargetMode="External"/><Relationship Id="rId13" Type="http://schemas.openxmlformats.org/officeDocument/2006/relationships/hyperlink" Target="http://docs.cntd.ru/document/550205007" TargetMode="External"/><Relationship Id="rId18" Type="http://schemas.openxmlformats.org/officeDocument/2006/relationships/hyperlink" Target="http://docs.cntd.ru/document/550205007" TargetMode="External"/><Relationship Id="rId3" Type="http://schemas.openxmlformats.org/officeDocument/2006/relationships/webSettings" Target="webSettings.xml"/><Relationship Id="rId21" Type="http://schemas.openxmlformats.org/officeDocument/2006/relationships/hyperlink" Target="http://docs.cntd.ru/document/901895865" TargetMode="External"/><Relationship Id="rId7" Type="http://schemas.openxmlformats.org/officeDocument/2006/relationships/hyperlink" Target="http://docs.cntd.ru/document/420380550" TargetMode="External"/><Relationship Id="rId12" Type="http://schemas.openxmlformats.org/officeDocument/2006/relationships/hyperlink" Target="http://docs.cntd.ru/document/550205007" TargetMode="External"/><Relationship Id="rId17" Type="http://schemas.openxmlformats.org/officeDocument/2006/relationships/hyperlink" Target="http://docs.cntd.ru/document/550205007" TargetMode="External"/><Relationship Id="rId2" Type="http://schemas.openxmlformats.org/officeDocument/2006/relationships/settings" Target="settings.xml"/><Relationship Id="rId16" Type="http://schemas.openxmlformats.org/officeDocument/2006/relationships/hyperlink" Target="http://docs.cntd.ru/document/550205007" TargetMode="External"/><Relationship Id="rId20" Type="http://schemas.openxmlformats.org/officeDocument/2006/relationships/hyperlink" Target="http://docs.cntd.ru/document/550205007" TargetMode="External"/><Relationship Id="rId1" Type="http://schemas.openxmlformats.org/officeDocument/2006/relationships/styles" Target="styles.xml"/><Relationship Id="rId6" Type="http://schemas.openxmlformats.org/officeDocument/2006/relationships/hyperlink" Target="http://docs.cntd.ru/document/499071166" TargetMode="External"/><Relationship Id="rId11" Type="http://schemas.openxmlformats.org/officeDocument/2006/relationships/hyperlink" Target="http://docs.cntd.ru/document/450369693" TargetMode="External"/><Relationship Id="rId5" Type="http://schemas.openxmlformats.org/officeDocument/2006/relationships/hyperlink" Target="http://docs.cntd.ru/document/550205007" TargetMode="External"/><Relationship Id="rId15" Type="http://schemas.openxmlformats.org/officeDocument/2006/relationships/hyperlink" Target="http://docs.cntd.ru/document/499071166" TargetMode="External"/><Relationship Id="rId23" Type="http://schemas.openxmlformats.org/officeDocument/2006/relationships/theme" Target="theme/theme1.xml"/><Relationship Id="rId10" Type="http://schemas.openxmlformats.org/officeDocument/2006/relationships/hyperlink" Target="http://docs.cntd.ru/document/550205007" TargetMode="External"/><Relationship Id="rId19" Type="http://schemas.openxmlformats.org/officeDocument/2006/relationships/hyperlink" Target="http://docs.cntd.ru/document/550205007" TargetMode="External"/><Relationship Id="rId4" Type="http://schemas.openxmlformats.org/officeDocument/2006/relationships/hyperlink" Target="http://docs.cntd.ru/document/450369693" TargetMode="External"/><Relationship Id="rId9" Type="http://schemas.openxmlformats.org/officeDocument/2006/relationships/hyperlink" Target="http://docs.cntd.ru/document/424037377" TargetMode="External"/><Relationship Id="rId14" Type="http://schemas.openxmlformats.org/officeDocument/2006/relationships/hyperlink" Target="http://docs.cntd.ru/document/49907116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34</Pages>
  <Words>10354</Words>
  <Characters>59023</Characters>
  <Application>Microsoft Office Word</Application>
  <DocSecurity>0</DocSecurity>
  <Lines>491</Lines>
  <Paragraphs>138</Paragraphs>
  <ScaleCrop>false</ScaleCrop>
  <Company>CtrlSoft</Company>
  <LinksUpToDate>false</LinksUpToDate>
  <CharactersWithSpaces>69239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О.В.Шульженко</dc:creator>
  <cp:keywords/>
  <dc:description/>
  <cp:lastModifiedBy>1-10финогенова</cp:lastModifiedBy>
  <cp:revision>3</cp:revision>
  <dcterms:created xsi:type="dcterms:W3CDTF">2018-10-30T07:52:00Z</dcterms:created>
  <dcterms:modified xsi:type="dcterms:W3CDTF">2019-10-03T08:36:00Z</dcterms:modified>
</cp:coreProperties>
</file>