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E0C" w:rsidRDefault="009F7E0C" w:rsidP="009F7E0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ГБОУ «Созвездие»</w:t>
      </w:r>
    </w:p>
    <w:p w:rsidR="009F7E0C" w:rsidRDefault="009F7E0C" w:rsidP="009F7E0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F7E0C" w:rsidRDefault="009F7E0C" w:rsidP="009F7E0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F7E0C" w:rsidRDefault="009F7E0C" w:rsidP="009F7E0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F7E0C" w:rsidRDefault="009F7E0C" w:rsidP="009F7E0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F7E0C" w:rsidRDefault="009F7E0C" w:rsidP="009F7E0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F7E0C" w:rsidRDefault="009F7E0C" w:rsidP="009F7E0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F7E0C" w:rsidRDefault="009F7E0C" w:rsidP="009F7E0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F7E0C" w:rsidRPr="00D75642" w:rsidRDefault="009F7E0C" w:rsidP="009F7E0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75642">
        <w:rPr>
          <w:rFonts w:ascii="Times New Roman" w:eastAsia="Calibri" w:hAnsi="Times New Roman" w:cs="Times New Roman"/>
          <w:b/>
          <w:sz w:val="36"/>
          <w:szCs w:val="36"/>
        </w:rPr>
        <w:t>Статья</w:t>
      </w:r>
    </w:p>
    <w:p w:rsidR="00D75642" w:rsidRPr="00D75642" w:rsidRDefault="00D75642" w:rsidP="00D75642">
      <w:pPr>
        <w:spacing w:after="0" w:line="240" w:lineRule="auto"/>
        <w:jc w:val="both"/>
        <w:rPr>
          <w:rFonts w:ascii="Times New Roman" w:eastAsiaTheme="minorHAnsi" w:hAnsi="Times New Roman"/>
          <w:b/>
          <w:sz w:val="36"/>
          <w:szCs w:val="36"/>
          <w:lang w:eastAsia="en-US"/>
        </w:rPr>
      </w:pPr>
      <w:r w:rsidRPr="00D75642">
        <w:rPr>
          <w:rFonts w:ascii="Times New Roman" w:eastAsiaTheme="minorHAnsi" w:hAnsi="Times New Roman"/>
          <w:b/>
          <w:sz w:val="36"/>
          <w:szCs w:val="36"/>
          <w:lang w:eastAsia="en-US"/>
        </w:rPr>
        <w:t>Создание ситуации успеха в системе работы со слабоуспевающими учащимися как одно из направлений социализации обучающихся с ОВЗ.</w:t>
      </w:r>
    </w:p>
    <w:p w:rsidR="009F7E0C" w:rsidRDefault="009F7E0C" w:rsidP="009F7E0C">
      <w:pPr>
        <w:rPr>
          <w:rFonts w:ascii="Times New Roman" w:eastAsia="Calibri" w:hAnsi="Times New Roman" w:cs="Times New Roman"/>
          <w:b/>
        </w:rPr>
      </w:pPr>
    </w:p>
    <w:p w:rsidR="009F7E0C" w:rsidRDefault="009F7E0C" w:rsidP="009F7E0C">
      <w:pPr>
        <w:rPr>
          <w:rFonts w:ascii="Times New Roman" w:eastAsia="Calibri" w:hAnsi="Times New Roman" w:cs="Times New Roman"/>
          <w:b/>
        </w:rPr>
      </w:pPr>
    </w:p>
    <w:p w:rsidR="009F7E0C" w:rsidRDefault="009F7E0C" w:rsidP="009F7E0C">
      <w:pPr>
        <w:rPr>
          <w:rFonts w:ascii="Times New Roman" w:eastAsia="Calibri" w:hAnsi="Times New Roman" w:cs="Times New Roman"/>
          <w:b/>
        </w:rPr>
      </w:pPr>
    </w:p>
    <w:p w:rsidR="009F7E0C" w:rsidRDefault="009F7E0C" w:rsidP="009F7E0C">
      <w:pPr>
        <w:rPr>
          <w:rFonts w:ascii="Times New Roman" w:eastAsia="Calibri" w:hAnsi="Times New Roman" w:cs="Times New Roman"/>
          <w:b/>
        </w:rPr>
      </w:pPr>
    </w:p>
    <w:p w:rsidR="009F7E0C" w:rsidRDefault="009F7E0C" w:rsidP="009F7E0C">
      <w:pPr>
        <w:rPr>
          <w:rFonts w:ascii="Times New Roman" w:eastAsia="Calibri" w:hAnsi="Times New Roman" w:cs="Times New Roman"/>
          <w:b/>
        </w:rPr>
      </w:pPr>
    </w:p>
    <w:p w:rsidR="009F7E0C" w:rsidRDefault="00D75642" w:rsidP="009F7E0C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Подготовили</w:t>
      </w:r>
      <w:r w:rsidR="009F7E0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F7E0C" w:rsidRDefault="00D75642" w:rsidP="009F7E0C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учителя начальных классов</w:t>
      </w:r>
    </w:p>
    <w:p w:rsidR="00D75642" w:rsidRDefault="00D75642" w:rsidP="009F7E0C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Леонтьева М.А.</w:t>
      </w:r>
      <w:r w:rsidR="00D157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Жиркевич Т.Б.</w:t>
      </w:r>
    </w:p>
    <w:p w:rsidR="009F7E0C" w:rsidRDefault="009F7E0C" w:rsidP="009F7E0C">
      <w:pPr>
        <w:jc w:val="right"/>
        <w:rPr>
          <w:rFonts w:ascii="Times New Roman" w:eastAsia="Calibri" w:hAnsi="Times New Roman" w:cs="Times New Roman"/>
          <w:b/>
        </w:rPr>
      </w:pPr>
    </w:p>
    <w:p w:rsidR="009F7E0C" w:rsidRDefault="009F7E0C" w:rsidP="009F7E0C">
      <w:pPr>
        <w:jc w:val="right"/>
        <w:rPr>
          <w:rFonts w:ascii="Times New Roman" w:eastAsia="Calibri" w:hAnsi="Times New Roman" w:cs="Times New Roman"/>
          <w:b/>
        </w:rPr>
      </w:pPr>
    </w:p>
    <w:p w:rsidR="009F7E0C" w:rsidRDefault="009F7E0C" w:rsidP="009F7E0C">
      <w:pPr>
        <w:jc w:val="right"/>
        <w:rPr>
          <w:rFonts w:ascii="Times New Roman" w:eastAsia="Calibri" w:hAnsi="Times New Roman" w:cs="Times New Roman"/>
          <w:b/>
        </w:rPr>
      </w:pPr>
    </w:p>
    <w:p w:rsidR="009F7E0C" w:rsidRDefault="009F7E0C" w:rsidP="009F7E0C">
      <w:pPr>
        <w:jc w:val="right"/>
        <w:rPr>
          <w:rFonts w:ascii="Times New Roman" w:eastAsia="Calibri" w:hAnsi="Times New Roman" w:cs="Times New Roman"/>
          <w:b/>
        </w:rPr>
      </w:pPr>
    </w:p>
    <w:p w:rsidR="009F7E0C" w:rsidRDefault="009F7E0C" w:rsidP="009F7E0C">
      <w:pPr>
        <w:jc w:val="right"/>
        <w:rPr>
          <w:rFonts w:ascii="Times New Roman" w:eastAsia="Calibri" w:hAnsi="Times New Roman" w:cs="Times New Roman"/>
          <w:b/>
        </w:rPr>
      </w:pPr>
    </w:p>
    <w:p w:rsidR="009F7E0C" w:rsidRDefault="009F7E0C" w:rsidP="009F7E0C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Волгоград 2022 г.</w:t>
      </w:r>
    </w:p>
    <w:p w:rsidR="00D157F8" w:rsidRPr="00D157F8" w:rsidRDefault="00D157F8" w:rsidP="00FB4292">
      <w:pPr>
        <w:spacing w:after="0" w:line="24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D157F8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lastRenderedPageBreak/>
        <w:t>Создание ситуации успеха в системе работы со слабоуспевающими учащимися как одно из направлений социализации обучающихся с ОВЗ.</w:t>
      </w:r>
    </w:p>
    <w:p w:rsidR="00D157F8" w:rsidRPr="00D157F8" w:rsidRDefault="00FB4292" w:rsidP="00FB4292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r w:rsidR="00D157F8" w:rsidRPr="00D157F8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Одной из главных проблем, которую приходится решать педагогам школ, – это работа со слабоуспевающими учащимися. </w:t>
      </w: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   </w:t>
      </w:r>
      <w:r w:rsidR="00D157F8" w:rsidRPr="00D157F8">
        <w:rPr>
          <w:rFonts w:ascii="Times New Roman" w:eastAsiaTheme="minorHAnsi" w:hAnsi="Times New Roman" w:cs="Times New Roman"/>
          <w:sz w:val="32"/>
          <w:szCs w:val="32"/>
          <w:lang w:eastAsia="en-US"/>
        </w:rPr>
        <w:t>Слабоуспевающими принято считать учащихся, которые имеют слабые умственные способности и слабые учебные умения и навыки, низкий уровень памяти или те, у которых отсутствует учебная мотивация. Количество таких учащихся в школах составляет примерно 10-15 %. Чтобы данная категория учащихся не перешла в разряд неуспевающих, необходима систематизированная работа со слабоуспевающими всех служб школы.</w:t>
      </w:r>
    </w:p>
    <w:p w:rsidR="00D157F8" w:rsidRPr="00D157F8" w:rsidRDefault="00FB4292" w:rsidP="00FB4292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r w:rsidR="00D157F8" w:rsidRPr="00D157F8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Чтобы найти средство для преодоления неуспеваемости, надо знать причины, порождающие ее. У каждого отстающего ученика своя причина, но в то же время есть и общие для определенного круга школьников. Даже самые опытные из учителей часто говорят лишь о нежелании детей учиться, об отсутствии у них познавательных интересов, дурном влиянии улицы, семьи и других причинах, но редко связывают неуспеваемость с недостатками собственной работы, хотя очень часто именно это и является одной из главных причин. </w:t>
      </w:r>
    </w:p>
    <w:p w:rsidR="00D157F8" w:rsidRPr="00D157F8" w:rsidRDefault="00FB4292" w:rsidP="00FB4292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r w:rsidR="00D157F8" w:rsidRPr="00D157F8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Неуспеваемость всегда вызывается совокупностью причин, одна из которых является решающей, и важно найти именно ее. </w:t>
      </w:r>
    </w:p>
    <w:p w:rsidR="00D157F8" w:rsidRPr="00D157F8" w:rsidRDefault="00D157F8" w:rsidP="00FB4292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D157F8">
        <w:rPr>
          <w:rFonts w:ascii="Times New Roman" w:eastAsiaTheme="minorHAnsi" w:hAnsi="Times New Roman" w:cs="Times New Roman"/>
          <w:sz w:val="32"/>
          <w:szCs w:val="32"/>
          <w:lang w:eastAsia="en-US"/>
        </w:rPr>
        <w:t>Выделяют две группы причин неуспеваемости: внешние и внутренние.</w:t>
      </w:r>
    </w:p>
    <w:p w:rsidR="00D157F8" w:rsidRPr="00D157F8" w:rsidRDefault="00D157F8" w:rsidP="00FB4292">
      <w:pPr>
        <w:spacing w:after="0" w:line="24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D157F8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r w:rsidR="00FB4292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</w:t>
      </w:r>
      <w:r w:rsidRPr="00D157F8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Главными из внутренних причин неуспеваемости  являются:                                                        </w:t>
      </w:r>
    </w:p>
    <w:p w:rsidR="00D157F8" w:rsidRPr="00D157F8" w:rsidRDefault="00D157F8" w:rsidP="00FB4292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D157F8">
        <w:rPr>
          <w:rFonts w:ascii="Times New Roman" w:eastAsiaTheme="minorHAnsi" w:hAnsi="Times New Roman" w:cs="Times New Roman"/>
          <w:sz w:val="32"/>
          <w:szCs w:val="32"/>
          <w:lang w:eastAsia="en-US"/>
        </w:rPr>
        <w:t>– дефекты здоровья школьников; учитывая, что наша школа специализируется на работе с детьми с ограниченными возможностями здоровья, эта причина для нас – первостепенная.</w:t>
      </w:r>
    </w:p>
    <w:p w:rsidR="00D157F8" w:rsidRPr="00D157F8" w:rsidRDefault="00D157F8" w:rsidP="00FB4292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D157F8">
        <w:rPr>
          <w:rFonts w:ascii="Times New Roman" w:eastAsiaTheme="minorHAnsi" w:hAnsi="Times New Roman" w:cs="Times New Roman"/>
          <w:sz w:val="32"/>
          <w:szCs w:val="32"/>
          <w:lang w:eastAsia="en-US"/>
        </w:rPr>
        <w:t>– психолого-педагогические элементы поведения, вызванные семейными проблемами.</w:t>
      </w:r>
    </w:p>
    <w:p w:rsidR="00D157F8" w:rsidRPr="00D157F8" w:rsidRDefault="00D157F8" w:rsidP="00FB4292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D157F8">
        <w:rPr>
          <w:rFonts w:ascii="Times New Roman" w:eastAsiaTheme="minorHAnsi" w:hAnsi="Times New Roman" w:cs="Times New Roman"/>
          <w:sz w:val="32"/>
          <w:szCs w:val="32"/>
          <w:lang w:eastAsia="en-US"/>
        </w:rPr>
        <w:t>– низкое развитие интеллекта;</w:t>
      </w:r>
    </w:p>
    <w:p w:rsidR="00D157F8" w:rsidRPr="00D157F8" w:rsidRDefault="00D157F8" w:rsidP="00FB4292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D157F8">
        <w:rPr>
          <w:rFonts w:ascii="Times New Roman" w:eastAsiaTheme="minorHAnsi" w:hAnsi="Times New Roman" w:cs="Times New Roman"/>
          <w:sz w:val="32"/>
          <w:szCs w:val="32"/>
          <w:lang w:eastAsia="en-US"/>
        </w:rPr>
        <w:t>– отсутствие устойчивой положительной мотивации учения;</w:t>
      </w:r>
    </w:p>
    <w:p w:rsidR="00D157F8" w:rsidRPr="00D157F8" w:rsidRDefault="00D157F8" w:rsidP="00FB4292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D157F8">
        <w:rPr>
          <w:rFonts w:ascii="Times New Roman" w:eastAsiaTheme="minorHAnsi" w:hAnsi="Times New Roman" w:cs="Times New Roman"/>
          <w:sz w:val="32"/>
          <w:szCs w:val="32"/>
          <w:lang w:eastAsia="en-US"/>
        </w:rPr>
        <w:t>– слабо развитая волевая сфера.</w:t>
      </w:r>
    </w:p>
    <w:p w:rsidR="00D157F8" w:rsidRPr="00D157F8" w:rsidRDefault="00FB4292" w:rsidP="00FB4292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r w:rsidR="00D157F8" w:rsidRPr="00D157F8">
        <w:rPr>
          <w:rFonts w:ascii="Times New Roman" w:eastAsiaTheme="minorHAnsi" w:hAnsi="Times New Roman" w:cs="Times New Roman"/>
          <w:sz w:val="32"/>
          <w:szCs w:val="32"/>
          <w:lang w:eastAsia="en-US"/>
        </w:rPr>
        <w:t>К числу внешних относят:</w:t>
      </w:r>
    </w:p>
    <w:p w:rsidR="00D157F8" w:rsidRPr="00D157F8" w:rsidRDefault="00D157F8" w:rsidP="00FB4292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D157F8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1. причины социального плана, а именно снижение ценности образования в обществе. </w:t>
      </w:r>
    </w:p>
    <w:p w:rsidR="00D157F8" w:rsidRPr="00D157F8" w:rsidRDefault="00D157F8" w:rsidP="00FB4292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D157F8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2. несовершенство организации учебного процесса (неинтересные уроки, отсутствие индивидуального подхода, перегрузка, </w:t>
      </w:r>
      <w:proofErr w:type="spellStart"/>
      <w:r w:rsidRPr="00D157F8">
        <w:rPr>
          <w:rFonts w:ascii="Times New Roman" w:eastAsiaTheme="minorHAnsi" w:hAnsi="Times New Roman" w:cs="Times New Roman"/>
          <w:sz w:val="32"/>
          <w:szCs w:val="32"/>
          <w:lang w:eastAsia="en-US"/>
        </w:rPr>
        <w:lastRenderedPageBreak/>
        <w:t>несформированность</w:t>
      </w:r>
      <w:proofErr w:type="spellEnd"/>
      <w:r w:rsidRPr="00D157F8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приемов познавательной деятельности, пробелы в знаниях);</w:t>
      </w:r>
    </w:p>
    <w:p w:rsidR="00D157F8" w:rsidRPr="00D157F8" w:rsidRDefault="00D157F8" w:rsidP="00FB4292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D157F8">
        <w:rPr>
          <w:rFonts w:ascii="Times New Roman" w:eastAsiaTheme="minorHAnsi" w:hAnsi="Times New Roman" w:cs="Times New Roman"/>
          <w:sz w:val="32"/>
          <w:szCs w:val="32"/>
          <w:lang w:eastAsia="en-US"/>
        </w:rPr>
        <w:t>3. отрицательное влияние семьи, друзей, социальной среды и т.д.</w:t>
      </w:r>
    </w:p>
    <w:p w:rsidR="00D157F8" w:rsidRPr="00D157F8" w:rsidRDefault="00D157F8" w:rsidP="00FB4292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D157F8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Таким образом, в реальной жизни школьника туго переплетается целый ряд причин. И дело не только, как считает большинство педагогов, в нежелании учиться, а гораздо сложнее, чем кажется на первый взгляд. </w:t>
      </w:r>
    </w:p>
    <w:p w:rsidR="00D157F8" w:rsidRPr="00D157F8" w:rsidRDefault="00FB4292" w:rsidP="00FB4292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r w:rsidR="00D157F8" w:rsidRPr="00D157F8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Различают три типа неуспевающих </w:t>
      </w:r>
    </w:p>
    <w:p w:rsidR="00D157F8" w:rsidRPr="00D157F8" w:rsidRDefault="00D157F8" w:rsidP="00FB4292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D157F8">
        <w:rPr>
          <w:rFonts w:ascii="Times New Roman" w:eastAsiaTheme="minorHAnsi" w:hAnsi="Times New Roman" w:cs="Times New Roman"/>
          <w:sz w:val="32"/>
          <w:szCs w:val="32"/>
          <w:lang w:eastAsia="en-US"/>
        </w:rPr>
        <w:t>Первый: низкое качество мыслительной деятельности сочетается с положительным отношением к учению.</w:t>
      </w:r>
    </w:p>
    <w:p w:rsidR="00D157F8" w:rsidRPr="00D157F8" w:rsidRDefault="00D157F8" w:rsidP="00FB4292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D157F8">
        <w:rPr>
          <w:rFonts w:ascii="Times New Roman" w:eastAsiaTheme="minorHAnsi" w:hAnsi="Times New Roman" w:cs="Times New Roman"/>
          <w:sz w:val="32"/>
          <w:szCs w:val="32"/>
          <w:lang w:eastAsia="en-US"/>
        </w:rPr>
        <w:t>Второй: высокое качество мыслительной деятельности сочетается с отрицательным отношением к учению.</w:t>
      </w:r>
    </w:p>
    <w:p w:rsidR="00D157F8" w:rsidRPr="00D157F8" w:rsidRDefault="00D157F8" w:rsidP="00FB4292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D157F8">
        <w:rPr>
          <w:rFonts w:ascii="Times New Roman" w:eastAsiaTheme="minorHAnsi" w:hAnsi="Times New Roman" w:cs="Times New Roman"/>
          <w:sz w:val="32"/>
          <w:szCs w:val="32"/>
          <w:lang w:eastAsia="en-US"/>
        </w:rPr>
        <w:t>Третий: низкое качество мыслительной деятельности сочетается с отрицательным отношением к учению.</w:t>
      </w:r>
    </w:p>
    <w:p w:rsidR="00D157F8" w:rsidRPr="00D157F8" w:rsidRDefault="00D157F8" w:rsidP="00FB4292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D157F8">
        <w:rPr>
          <w:rFonts w:ascii="Times New Roman" w:eastAsiaTheme="minorHAnsi" w:hAnsi="Times New Roman" w:cs="Times New Roman"/>
          <w:sz w:val="32"/>
          <w:szCs w:val="32"/>
          <w:lang w:eastAsia="en-US"/>
        </w:rPr>
        <w:t>Такая типология имеет большое практическое значение. Зная истинные причины неуспеваемости, можно оказывать каждой из групп учащихся дифференцированную помощь.</w:t>
      </w:r>
    </w:p>
    <w:p w:rsidR="00D157F8" w:rsidRPr="00D157F8" w:rsidRDefault="00FB4292" w:rsidP="00FB4292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r w:rsidR="00D157F8" w:rsidRPr="00D157F8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Кому какая помощь нужна? </w:t>
      </w:r>
    </w:p>
    <w:p w:rsidR="00D157F8" w:rsidRPr="00D157F8" w:rsidRDefault="00D157F8" w:rsidP="00FB4292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D157F8">
        <w:rPr>
          <w:rFonts w:ascii="Times New Roman" w:eastAsiaTheme="minorHAnsi" w:hAnsi="Times New Roman" w:cs="Times New Roman"/>
          <w:sz w:val="32"/>
          <w:szCs w:val="32"/>
          <w:lang w:eastAsia="en-US"/>
        </w:rPr>
        <w:t>Одна из мер преодоления неуспеваемости – это организация дополнительных занятий с отстающими во внеурочное время. Причем часто она используется для всех учеников независимо от того, какая именно причина вызвала их отставание. Дополнительное занятие с учащимися из второй группы в какой-то степени оправданно, поскольку дома они к урокам не готовятся. Но почему сюда же попали школьники из первой группы? Ведь они всегда добросовестно готовятся к урокам, очень прилежны и старательны. Не успевают они совсем по другой причине, а, следовательно, нуждаются в другой форме коррекционной работы.</w:t>
      </w:r>
    </w:p>
    <w:p w:rsidR="00D157F8" w:rsidRPr="00D157F8" w:rsidRDefault="00D157F8" w:rsidP="00FB4292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D157F8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</w:t>
      </w:r>
      <w:r w:rsidRPr="00D157F8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Другой пример. После уроков учитель оставляет учеников с астеническим состоянием, ослабленных, страдающих быстрой утомляемостью. Они нуждаются в щадящем режиме учебной работы, но педагог, не зная истинной причины, обрушивает на их плечи дополнительные нагрузки. Проку от такой помощи мало, она лишь создает внешнюю видимость борьбы за успеваемость. В обоих приведенных выше примерах учитель использовал экстенсивный подход преодоления неуспеваемости: увеличение учебной нагрузки. Беда такого подхода не только в том, что он приводит к перегрузкам, а в том, что учитель не дифференцирует помощь учащимся в зависимости от причин, вызвавших </w:t>
      </w:r>
      <w:r w:rsidRPr="00D157F8">
        <w:rPr>
          <w:rFonts w:ascii="Times New Roman" w:eastAsiaTheme="minorHAnsi" w:hAnsi="Times New Roman" w:cs="Times New Roman"/>
          <w:sz w:val="32"/>
          <w:szCs w:val="32"/>
          <w:lang w:eastAsia="en-US"/>
        </w:rPr>
        <w:lastRenderedPageBreak/>
        <w:t>неуспеваемость. Доказано, что экстенсивный подход в решении учебных проблем, в частности, в преодолении неуспеваемости, не эффективен. Таким образом, в решении проблемы неуспеваемости не столько важен объем учебного времени, сколько качество самого обучения.</w:t>
      </w:r>
    </w:p>
    <w:p w:rsidR="00D157F8" w:rsidRPr="00D157F8" w:rsidRDefault="00FB4292" w:rsidP="00FB4292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r w:rsidR="00D157F8" w:rsidRPr="00D157F8">
        <w:rPr>
          <w:rFonts w:ascii="Times New Roman" w:eastAsiaTheme="minorHAnsi" w:hAnsi="Times New Roman" w:cs="Times New Roman"/>
          <w:sz w:val="32"/>
          <w:szCs w:val="32"/>
          <w:lang w:eastAsia="en-US"/>
        </w:rPr>
        <w:t>В какой конкретной помощи нуждается каждая из вышеназванных групп учащихся?</w:t>
      </w:r>
    </w:p>
    <w:p w:rsidR="00D157F8" w:rsidRPr="00D157F8" w:rsidRDefault="00D157F8" w:rsidP="00FB4292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D157F8">
        <w:rPr>
          <w:rFonts w:ascii="Times New Roman" w:eastAsiaTheme="minorHAnsi" w:hAnsi="Times New Roman" w:cs="Times New Roman"/>
          <w:sz w:val="32"/>
          <w:szCs w:val="32"/>
          <w:lang w:eastAsia="en-US"/>
        </w:rPr>
        <w:t>– Основная помощь учащимся первой группы, для которых характерны низкая обучаемость, слабое развитие мыслительной деятельности и у которых преобладает репродуктивный (воспроизводящий) подход к решению учебных задач, должна заключаться главным образом в формировании приемов познавательной деятельности. Взывать к совести, чувству долга, упрекать в том, что они работают недостаточно, ленятся, приглашать родителей в школу бесполезно. Ощутимых результатов все это не даёт. Эти учащиеся занимаются много, очень старательны, добросовестны, но для успешного обучения им не хватает познавательных сил. Главное в работе с ними – учить учиться.</w:t>
      </w:r>
    </w:p>
    <w:p w:rsidR="00D157F8" w:rsidRPr="00D157F8" w:rsidRDefault="00D157F8" w:rsidP="00FB4292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D157F8">
        <w:rPr>
          <w:rFonts w:ascii="Times New Roman" w:eastAsiaTheme="minorHAnsi" w:hAnsi="Times New Roman" w:cs="Times New Roman"/>
          <w:sz w:val="32"/>
          <w:szCs w:val="32"/>
          <w:lang w:eastAsia="en-US"/>
        </w:rPr>
        <w:t>– Причиной плохой успеваемости учащихся второй группы является их внутренняя личностная позиция – нежелание учиться. В силу разных причин их интересы лежат вне рамок учебной деятельности. Школу они посещают без всякого желания, на уроках избегают активной познавательной деятельности, к поручениям учителей относятся отрицательно. Исследования показывают, что учащимся этой группы достаточно изменить свое отношение к обучению, как резко возрастает продуктивность их работы. Поэтому преодоление неуспеваемости учащихся этой группы начинается с воспитательной работы. Данные ребята привлекаются к участию во внеурочной деятельности. Это повышает самооценку отдельных обучающихся и ведёт к изменению отношения к учебным предметам.</w:t>
      </w:r>
    </w:p>
    <w:p w:rsidR="00D157F8" w:rsidRPr="00D157F8" w:rsidRDefault="00FB4292" w:rsidP="00FB4292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r w:rsidR="00D157F8" w:rsidRPr="00D157F8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А как быть с теми, кто по субъективным или объективным причинам всё-таки не может или не хочет учиться лучше? Как ни грустно, таких учащихся с каждым годом становится все больше. Что же надо сделать, чтобы они не потеряли веру в себя, не озлобились, сохранили положительное отношение к школе и учителям? Для тех, кто учится плохо, всегда нужен какой-то способ снизить влияние низкой успеваемости на самооценку. Было бы </w:t>
      </w:r>
      <w:r w:rsidR="00D157F8" w:rsidRPr="00D157F8">
        <w:rPr>
          <w:rFonts w:ascii="Times New Roman" w:eastAsiaTheme="minorHAnsi" w:hAnsi="Times New Roman" w:cs="Times New Roman"/>
          <w:sz w:val="32"/>
          <w:szCs w:val="32"/>
          <w:lang w:eastAsia="en-US"/>
        </w:rPr>
        <w:lastRenderedPageBreak/>
        <w:t xml:space="preserve">неверно поддерживать у школьников, которые не проявляют больших способностей к учебе, представления о том, что высшей ценностью и главным фактором всякой личностной оценки является только превосходная успеваемость. У каждого ребенка есть свои сильные стороны, свои положительные качества, на которых чуткий взрослый должен помочь ему выстроить прочный фундамент позитивной самооценки. </w:t>
      </w:r>
    </w:p>
    <w:p w:rsidR="00D157F8" w:rsidRPr="00D157F8" w:rsidRDefault="00FB4292" w:rsidP="00FB4292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r w:rsidR="00D157F8" w:rsidRPr="00D157F8">
        <w:rPr>
          <w:rFonts w:ascii="Times New Roman" w:eastAsiaTheme="minorHAnsi" w:hAnsi="Times New Roman" w:cs="Times New Roman"/>
          <w:sz w:val="32"/>
          <w:szCs w:val="32"/>
          <w:lang w:eastAsia="en-US"/>
        </w:rPr>
        <w:t>Учителя начальных классов нашей школы в своей практике применяют следующие методы работы со слабоуспевающими детьми.</w:t>
      </w:r>
      <w:r w:rsidR="00D80486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bookmarkStart w:id="0" w:name="_GoBack"/>
      <w:bookmarkEnd w:id="0"/>
      <w:r w:rsidR="00D157F8" w:rsidRPr="00D157F8">
        <w:rPr>
          <w:rFonts w:ascii="Times New Roman" w:eastAsiaTheme="minorHAnsi" w:hAnsi="Times New Roman" w:cs="Times New Roman"/>
          <w:sz w:val="32"/>
          <w:szCs w:val="32"/>
          <w:lang w:eastAsia="en-US"/>
        </w:rPr>
        <w:t>На уроке нельзя ставить слабого в ситуацию неожиданного вопроса и не требовать быстрого ответа на него, необходимо давать ученику достаточно времени на обдумывание и подготовку.</w:t>
      </w:r>
    </w:p>
    <w:p w:rsidR="00D157F8" w:rsidRPr="00D157F8" w:rsidRDefault="00FB4292" w:rsidP="00FB4292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r w:rsidR="00D157F8" w:rsidRPr="00D157F8">
        <w:rPr>
          <w:rFonts w:ascii="Times New Roman" w:eastAsiaTheme="minorHAnsi" w:hAnsi="Times New Roman" w:cs="Times New Roman"/>
          <w:sz w:val="32"/>
          <w:szCs w:val="32"/>
          <w:lang w:eastAsia="en-US"/>
        </w:rPr>
        <w:t>Желательно, чтобы ответ был не в устной, а в письменной форме. Но это применимо только в конце второго или в третьем классе, когда дети уже хорошо пишут.</w:t>
      </w:r>
    </w:p>
    <w:p w:rsidR="00D157F8" w:rsidRPr="00D157F8" w:rsidRDefault="00D157F8" w:rsidP="00FB4292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D157F8">
        <w:rPr>
          <w:rFonts w:ascii="Times New Roman" w:eastAsiaTheme="minorHAnsi" w:hAnsi="Times New Roman" w:cs="Times New Roman"/>
          <w:sz w:val="32"/>
          <w:szCs w:val="32"/>
          <w:lang w:eastAsia="en-US"/>
        </w:rPr>
        <w:t>После длительной болезни и отсутствия на уроках нельзя давать для усвоения в ограниченный промежуток времени большой, разнообразный, сложный материал, нужно постараться разбить его на отдельные информационные куски и давать их постепенно, по мере усвоения.</w:t>
      </w:r>
    </w:p>
    <w:p w:rsidR="00D157F8" w:rsidRPr="00D157F8" w:rsidRDefault="00FB4292" w:rsidP="00FB4292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r w:rsidR="00D157F8" w:rsidRPr="00D157F8">
        <w:rPr>
          <w:rFonts w:ascii="Times New Roman" w:eastAsiaTheme="minorHAnsi" w:hAnsi="Times New Roman" w:cs="Times New Roman"/>
          <w:sz w:val="32"/>
          <w:szCs w:val="32"/>
          <w:lang w:eastAsia="en-US"/>
        </w:rPr>
        <w:t>Атмосфера доброжелательности на уроках, создание ситуации успеха даже для слабоуспевающих детей достигается путём правильной тактики опросов и поощрений (не только оценкой, но и замечаниями типа “отлично”, “молодец”, “умница”) нужно формировать у таких учеников уверенность в своих силах, в своих знаниях, в возможности учиться. Эта уверенность поможет ученику в экстремальных стрессовых ситуациях написания контрольных работ.</w:t>
      </w:r>
    </w:p>
    <w:p w:rsidR="00D157F8" w:rsidRPr="00D157F8" w:rsidRDefault="00FB4292" w:rsidP="00FB4292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r w:rsidR="00D157F8" w:rsidRPr="00D157F8">
        <w:rPr>
          <w:rFonts w:ascii="Times New Roman" w:eastAsiaTheme="minorHAnsi" w:hAnsi="Times New Roman" w:cs="Times New Roman"/>
          <w:sz w:val="32"/>
          <w:szCs w:val="32"/>
          <w:lang w:eastAsia="en-US"/>
        </w:rPr>
        <w:t>Самое трудное в работе учителя начальных классов, это оценивание слабоуспевающего и неуспевающего ученика. Здесь надо не перегнуть палку. Следует осторожнее оценивать неудачи детей, ведь ребёнок сам очень болезненно к ним относится.</w:t>
      </w:r>
    </w:p>
    <w:p w:rsidR="00D157F8" w:rsidRPr="00D157F8" w:rsidRDefault="00FB4292" w:rsidP="00FB4292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r w:rsidR="00D157F8" w:rsidRPr="00D157F8">
        <w:rPr>
          <w:rFonts w:ascii="Times New Roman" w:eastAsiaTheme="minorHAnsi" w:hAnsi="Times New Roman" w:cs="Times New Roman"/>
          <w:sz w:val="32"/>
          <w:szCs w:val="32"/>
          <w:lang w:eastAsia="en-US"/>
        </w:rPr>
        <w:t>Самое главное это спокойная, ни в коем случае не нервозная обстановка. Следует в минимальной степени отвлекать ученика, стараться не переключать его внимание.</w:t>
      </w:r>
    </w:p>
    <w:p w:rsidR="00826A0F" w:rsidRPr="00FB4292" w:rsidRDefault="00D157F8" w:rsidP="00FB4292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D157F8">
        <w:rPr>
          <w:rFonts w:ascii="Times New Roman" w:eastAsiaTheme="minorHAnsi" w:hAnsi="Times New Roman" w:cs="Times New Roman"/>
          <w:sz w:val="32"/>
          <w:szCs w:val="32"/>
          <w:lang w:eastAsia="en-US"/>
        </w:rPr>
        <w:t>В заключении хочется ещё раз подчеркнуть: у каждого ребёнка есть свои сильные стороны, свои положительные качества, на которые должен опираться учитель, и помочь ему выстроить прочный фундамент позитивной самооценки, создавая ситуацию успеха.</w:t>
      </w:r>
    </w:p>
    <w:sectPr w:rsidR="00826A0F" w:rsidRPr="00FB4292" w:rsidSect="00FD1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F7E0C"/>
    <w:rsid w:val="00826A0F"/>
    <w:rsid w:val="008C5ED4"/>
    <w:rsid w:val="009F7E0C"/>
    <w:rsid w:val="00D157F8"/>
    <w:rsid w:val="00D75642"/>
    <w:rsid w:val="00D80486"/>
    <w:rsid w:val="00FB4292"/>
    <w:rsid w:val="00FD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E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2022-06-14T10:34:00Z</dcterms:created>
  <dcterms:modified xsi:type="dcterms:W3CDTF">2022-06-14T10:34:00Z</dcterms:modified>
</cp:coreProperties>
</file>