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2C" w:rsidRPr="00873AC8" w:rsidRDefault="0085482C" w:rsidP="0085482C">
      <w:pPr>
        <w:pStyle w:val="a3"/>
        <w:ind w:left="1701"/>
        <w:jc w:val="both"/>
      </w:pPr>
      <w:r w:rsidRPr="00873AC8">
        <w:rPr>
          <w:color w:val="000000"/>
        </w:rPr>
        <w:t>"Ребенок ввиду его физической и умственной незрелости</w:t>
      </w:r>
      <w:r w:rsidRPr="00873AC8">
        <w:br/>
      </w:r>
      <w:r w:rsidRPr="00873AC8">
        <w:rPr>
          <w:color w:val="000000"/>
        </w:rPr>
        <w:t>нуждается в специальной охране и заботе, включая</w:t>
      </w:r>
      <w:r>
        <w:t xml:space="preserve"> </w:t>
      </w:r>
      <w:r w:rsidRPr="00873AC8">
        <w:rPr>
          <w:color w:val="000000"/>
        </w:rPr>
        <w:t>надлежащую правовую защиту"</w:t>
      </w:r>
      <w:r>
        <w:t xml:space="preserve">       </w:t>
      </w:r>
      <w:r w:rsidRPr="00873AC8">
        <w:rPr>
          <w:rStyle w:val="a4"/>
          <w:color w:val="000000"/>
        </w:rPr>
        <w:t>Из Декларации прав ребенка 1989 г.</w:t>
      </w:r>
    </w:p>
    <w:p w:rsidR="0085482C" w:rsidRDefault="0085482C" w:rsidP="008548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AC8">
        <w:rPr>
          <w:color w:val="000000"/>
        </w:rPr>
        <w:t xml:space="preserve">Дети более беззащитны и беспомощны, чем взрослые, а потому  чаще становятся жертвами несправедливости и насилия. Самая главная и важная функция Уполномоченного по правам ребенка - осуществление независимого </w:t>
      </w:r>
      <w:proofErr w:type="gramStart"/>
      <w:r w:rsidRPr="00873AC8">
        <w:rPr>
          <w:color w:val="000000"/>
        </w:rPr>
        <w:t>контроля за</w:t>
      </w:r>
      <w:proofErr w:type="gramEnd"/>
      <w:r w:rsidRPr="00873AC8">
        <w:rPr>
          <w:color w:val="000000"/>
        </w:rPr>
        <w:t xml:space="preserve"> соблюдением прав ребенка. Особенность Уполномоченного заключается в его способности на независимой</w:t>
      </w:r>
      <w:r>
        <w:rPr>
          <w:color w:val="000000"/>
        </w:rPr>
        <w:t xml:space="preserve"> основе отстаивать права детей. </w:t>
      </w:r>
      <w:proofErr w:type="gramStart"/>
      <w:r w:rsidRPr="00873AC8">
        <w:rPr>
          <w:color w:val="000000"/>
        </w:rPr>
        <w:t>В случае нарушения прав ребенка, даже если такое нарушение было допущено сотрудниками и должностными лицами государственных органов  (правоохранительных органов,  органов социальной защиты населения, органов опеки и попечительства, комиссий по делам несовершеннолетних и защите их прав и т.д.), сам ребенок, его родители, а также любой человек, считающий нарушенными свои права, связанные с воспитанием детей, может обратиться к Упо</w:t>
      </w:r>
      <w:r>
        <w:rPr>
          <w:color w:val="000000"/>
        </w:rPr>
        <w:t>лномоченному по правам</w:t>
      </w:r>
      <w:proofErr w:type="gramEnd"/>
      <w:r>
        <w:rPr>
          <w:color w:val="000000"/>
        </w:rPr>
        <w:t xml:space="preserve"> ребенка. </w:t>
      </w:r>
      <w:r w:rsidRPr="00873AC8">
        <w:rPr>
          <w:color w:val="000000"/>
        </w:rPr>
        <w:t>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несовершеннолетних, если</w:t>
      </w:r>
      <w:r>
        <w:rPr>
          <w:color w:val="000000"/>
        </w:rPr>
        <w:t xml:space="preserve"> нарушение таковых имело место. </w:t>
      </w:r>
      <w:r w:rsidRPr="00873AC8">
        <w:rPr>
          <w:color w:val="000000"/>
        </w:rPr>
        <w:t>Уполномоченный по правам ребенка вправе влиять на любую ситуацию, создающую опасность здоровью и жизни детей, где бы это ни было: в семье, в школе, на улице и даже в колонии для несоверш</w:t>
      </w:r>
      <w:r>
        <w:rPr>
          <w:color w:val="000000"/>
        </w:rPr>
        <w:t xml:space="preserve">еннолетних нарушителей законов. </w:t>
      </w:r>
    </w:p>
    <w:p w:rsidR="0085482C" w:rsidRDefault="0085482C" w:rsidP="0085482C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3AC8">
        <w:rPr>
          <w:color w:val="000000"/>
        </w:rPr>
        <w:t>Основными целями и задачами уполномоченного образовательного учреждения являются: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73AC8">
        <w:rPr>
          <w:color w:val="000000"/>
        </w:rPr>
        <w:t>правовое просвещение участников образовательного процесса;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>защита прав и законных интересов ребенка в общеоб</w:t>
      </w:r>
      <w:r>
        <w:rPr>
          <w:color w:val="000000"/>
        </w:rPr>
        <w:t>разовательном учреждении;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>формирование правового пространств</w:t>
      </w:r>
      <w:r>
        <w:rPr>
          <w:color w:val="000000"/>
        </w:rPr>
        <w:t>а в образовательном учреждении;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>формирование правовой</w:t>
      </w:r>
      <w:r>
        <w:rPr>
          <w:color w:val="000000"/>
        </w:rPr>
        <w:t xml:space="preserve"> культуры и правового сознания;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 xml:space="preserve">формирование личности, способной к социализации в </w:t>
      </w:r>
      <w:r>
        <w:rPr>
          <w:color w:val="000000"/>
        </w:rPr>
        <w:t>условиях гражданского общества;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>совершенствование взаимоотношений участн</w:t>
      </w:r>
      <w:r>
        <w:rPr>
          <w:color w:val="000000"/>
        </w:rPr>
        <w:t>иков образовательного процесса.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>всемерное содействие восстано</w:t>
      </w:r>
      <w:r>
        <w:rPr>
          <w:color w:val="000000"/>
        </w:rPr>
        <w:t>влению нарушенных прав ребенка;</w:t>
      </w:r>
    </w:p>
    <w:p w:rsid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9281F">
        <w:rPr>
          <w:color w:val="000000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ситуациях;         </w:t>
      </w:r>
    </w:p>
    <w:p w:rsidR="0085482C" w:rsidRPr="0085482C" w:rsidRDefault="0085482C" w:rsidP="008548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5482C">
        <w:rPr>
          <w:color w:val="000000"/>
        </w:rPr>
        <w:t xml:space="preserve">профилактика нарушений прав ребенка. </w:t>
      </w:r>
    </w:p>
    <w:p w:rsidR="002A1C05" w:rsidRPr="0085482C" w:rsidRDefault="0085482C" w:rsidP="0085482C">
      <w:pPr>
        <w:jc w:val="both"/>
        <w:rPr>
          <w:rFonts w:ascii="Times New Roman" w:hAnsi="Times New Roman" w:cs="Times New Roman"/>
          <w:sz w:val="24"/>
          <w:szCs w:val="24"/>
        </w:rPr>
      </w:pPr>
      <w:r w:rsidRPr="0085482C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 Схема взаимодействия уполномоченного очень разветвлена -  здесь и администрация школы, коллектив, службы, управление опеки, соцзащита, ОПДН, со службой Уполномоченного района, области и др. Так же уполномоченный ведёт индивидуальный прием граждан, разрешает конфликтные ситуации и осуществляет правовое просвещение. Обучение правам человека – это обучение не только тому, что представляют собой права человека, но и тому, что надо делать в интересах прав человека. </w:t>
      </w:r>
      <w:proofErr w:type="gramStart"/>
      <w:r w:rsidRPr="0085482C">
        <w:rPr>
          <w:rFonts w:ascii="Times New Roman" w:hAnsi="Times New Roman" w:cs="Times New Roman"/>
          <w:color w:val="000000"/>
          <w:sz w:val="24"/>
          <w:szCs w:val="24"/>
        </w:rPr>
        <w:t>Занятия ориентируют на последовательную выработку у детей не только знаний и умений, но и ценностных установок, которые будут им необходимы, чтобы создать справедливый мир, свободный от нарушений прав человека: знания того, что существуют документы по правам человека, того, какие права в них закрепляются, того, что этими правами обладают все люди в мире и что они неотъемлемы.</w:t>
      </w:r>
      <w:proofErr w:type="gramEnd"/>
      <w:r w:rsidRPr="0085482C">
        <w:rPr>
          <w:rFonts w:ascii="Times New Roman" w:hAnsi="Times New Roman" w:cs="Times New Roman"/>
          <w:color w:val="000000"/>
          <w:sz w:val="24"/>
          <w:szCs w:val="24"/>
        </w:rPr>
        <w:t xml:space="preserve"> Это также знание последствий нарушения этих прав. Эти знания помогут детям защищать как их собственные права, так и права других людей. Умение слушать других, проводить анализ с точки зрения морально-нравственных ценностей, проводить совместные мероприятия, общаться с другими, решать проблемы и выяснять свой статус-кво. Эти умения помогают детям анализировать окружающий их мир, понимать, что права человека – это путь к улучшению их собственной жизни и жизни других людей, предпринимать действия по защите прав человека. Ценности: убежденность в том, что права человека важны, что человеческое достоинство присуще всем людям, что права человека надо уважать и соблюдать, что взаимодействие лучше, чем конфликт, что мы сами отвечаем за наши собственные действия и можем сделать мир лучше, если только постараемся. Такие установки способствуют морально-нравственному развитию детей и подготавливают их к позитивному участию в жизни общества.</w:t>
      </w:r>
    </w:p>
    <w:sectPr w:rsidR="002A1C05" w:rsidRPr="0085482C" w:rsidSect="008548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555"/>
    <w:multiLevelType w:val="hybridMultilevel"/>
    <w:tmpl w:val="0D442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482C"/>
    <w:rsid w:val="002A1C05"/>
    <w:rsid w:val="0085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4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2018-05-31T11:08:00Z</dcterms:created>
  <dcterms:modified xsi:type="dcterms:W3CDTF">2018-05-31T11:11:00Z</dcterms:modified>
</cp:coreProperties>
</file>